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78" w:rsidRDefault="003F0944">
      <w:pPr>
        <w:spacing w:line="240" w:lineRule="auto"/>
        <w:ind w:firstLine="0"/>
        <w:jc w:val="center"/>
        <w:rPr>
          <w:rFonts w:ascii="Trajan Pro" w:eastAsia="Calibri" w:hAnsi="Trajan Pro"/>
          <w:b/>
          <w:sz w:val="32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-109220</wp:posOffset>
            </wp:positionV>
            <wp:extent cx="861695" cy="1219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-111125</wp:posOffset>
            </wp:positionV>
            <wp:extent cx="781050" cy="879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jan Pro" w:eastAsia="Calibri" w:hAnsi="Trajan Pro"/>
          <w:b/>
          <w:sz w:val="32"/>
          <w:szCs w:val="24"/>
        </w:rPr>
        <w:t>Universidade Federal Fluminense</w:t>
      </w:r>
    </w:p>
    <w:p w:rsidR="00691978" w:rsidRDefault="003F0944">
      <w:pPr>
        <w:spacing w:line="240" w:lineRule="auto"/>
        <w:ind w:firstLine="0"/>
        <w:jc w:val="center"/>
        <w:rPr>
          <w:rFonts w:ascii="Trajan Pro" w:eastAsia="Calibri" w:hAnsi="Trajan Pro"/>
          <w:b/>
          <w:sz w:val="32"/>
          <w:szCs w:val="24"/>
        </w:rPr>
      </w:pPr>
      <w:r>
        <w:rPr>
          <w:rFonts w:ascii="Trajan Pro" w:eastAsia="Calibri" w:hAnsi="Trajan Pro"/>
          <w:b/>
          <w:sz w:val="32"/>
          <w:szCs w:val="24"/>
        </w:rPr>
        <w:t>Instituto de Estudos Estratégicos</w:t>
      </w:r>
    </w:p>
    <w:p w:rsidR="00691978" w:rsidRDefault="003F0944">
      <w:pPr>
        <w:spacing w:line="240" w:lineRule="auto"/>
        <w:ind w:firstLine="0"/>
        <w:jc w:val="center"/>
        <w:rPr>
          <w:rFonts w:ascii="Trajan Pro" w:eastAsia="Calibri" w:hAnsi="Trajan Pro"/>
          <w:b/>
          <w:szCs w:val="24"/>
        </w:rPr>
      </w:pPr>
      <w:r>
        <w:rPr>
          <w:rFonts w:ascii="Trajan Pro" w:eastAsia="Calibri" w:hAnsi="Trajan Pro"/>
          <w:b/>
          <w:szCs w:val="24"/>
        </w:rPr>
        <w:t xml:space="preserve">Departamento de Relações Internacionais </w:t>
      </w:r>
    </w:p>
    <w:p w:rsidR="00691978" w:rsidRDefault="003F0944">
      <w:pPr>
        <w:spacing w:line="240" w:lineRule="auto"/>
        <w:ind w:firstLine="0"/>
        <w:jc w:val="center"/>
        <w:rPr>
          <w:rFonts w:ascii="Trajan Pro" w:eastAsia="Calibri" w:hAnsi="Trajan Pro"/>
          <w:b/>
          <w:szCs w:val="24"/>
        </w:rPr>
      </w:pPr>
      <w:proofErr w:type="gramStart"/>
      <w:r>
        <w:rPr>
          <w:rFonts w:ascii="Trajan Pro" w:eastAsia="Calibri" w:hAnsi="Trajan Pro"/>
          <w:b/>
          <w:szCs w:val="24"/>
        </w:rPr>
        <w:t>e</w:t>
      </w:r>
      <w:proofErr w:type="gramEnd"/>
      <w:r>
        <w:rPr>
          <w:rFonts w:ascii="Trajan Pro" w:eastAsia="Calibri" w:hAnsi="Trajan Pro"/>
          <w:b/>
          <w:szCs w:val="24"/>
        </w:rPr>
        <w:t xml:space="preserve"> Estudos Estratégicos</w:t>
      </w:r>
    </w:p>
    <w:p w:rsidR="00691978" w:rsidRDefault="00691978">
      <w:pPr>
        <w:jc w:val="center"/>
        <w:rPr>
          <w:rFonts w:ascii="Trajan Pro" w:eastAsia="Calibri" w:hAnsi="Trajan Pro"/>
          <w:b/>
          <w:szCs w:val="24"/>
        </w:rPr>
      </w:pPr>
    </w:p>
    <w:p w:rsidR="00691978" w:rsidRDefault="00691978"/>
    <w:p w:rsidR="00691978" w:rsidRDefault="003F0944" w:rsidP="00373941">
      <w:pPr>
        <w:ind w:firstLine="0"/>
        <w:jc w:val="center"/>
      </w:pPr>
      <w:r>
        <w:rPr>
          <w:b/>
          <w:u w:val="single"/>
        </w:rPr>
        <w:t>EDITAL 201</w:t>
      </w:r>
      <w:r w:rsidR="00FF7B01">
        <w:rPr>
          <w:b/>
          <w:u w:val="single"/>
        </w:rPr>
        <w:t>8</w:t>
      </w:r>
      <w:r>
        <w:rPr>
          <w:b/>
          <w:u w:val="single"/>
        </w:rPr>
        <w:t>-</w:t>
      </w:r>
      <w:r w:rsidR="004F66C4">
        <w:rPr>
          <w:b/>
          <w:u w:val="single"/>
        </w:rPr>
        <w:t>2</w:t>
      </w:r>
    </w:p>
    <w:p w:rsidR="00691978" w:rsidRDefault="003F0944" w:rsidP="00373941">
      <w:pPr>
        <w:ind w:firstLine="0"/>
        <w:jc w:val="center"/>
      </w:pPr>
      <w:r>
        <w:rPr>
          <w:b/>
          <w:u w:val="single"/>
        </w:rPr>
        <w:t>SELEÇÃO PARA MONITORIA 201</w:t>
      </w:r>
      <w:r w:rsidR="00FF7B01">
        <w:rPr>
          <w:b/>
          <w:u w:val="single"/>
        </w:rPr>
        <w:t>8</w:t>
      </w:r>
    </w:p>
    <w:p w:rsidR="00691978" w:rsidRDefault="00691978"/>
    <w:p w:rsidR="00691978" w:rsidRDefault="003F0944">
      <w:r>
        <w:t>O Departamento de Estudos Estratégicos e Relações Internacionais</w:t>
      </w:r>
      <w:r w:rsidR="008D46C1">
        <w:t xml:space="preserve">, </w:t>
      </w:r>
      <w:r w:rsidR="008D46C1">
        <w:rPr>
          <w:rStyle w:val="fontstyle01"/>
        </w:rPr>
        <w:t>uso das atribuiç</w:t>
      </w:r>
      <w:r w:rsidR="008D46C1" w:rsidRPr="008D46C1">
        <w:rPr>
          <w:rStyle w:val="fontstyle01"/>
        </w:rPr>
        <w:t>ões previstas</w:t>
      </w:r>
      <w:r w:rsidR="008D46C1" w:rsidRPr="008D46C1">
        <w:t xml:space="preserve"> na</w:t>
      </w:r>
      <w:r w:rsidR="00B20C9A">
        <w:t>s</w:t>
      </w:r>
      <w:r w:rsidR="004F7562">
        <w:t xml:space="preserve"> </w:t>
      </w:r>
      <w:r w:rsidR="008D46C1" w:rsidRPr="008D46C1">
        <w:rPr>
          <w:rFonts w:cs="Times New Roman"/>
          <w:bCs/>
          <w:color w:val="000000"/>
        </w:rPr>
        <w:t>Instruç</w:t>
      </w:r>
      <w:r w:rsidR="00B20C9A">
        <w:rPr>
          <w:rFonts w:cs="Times New Roman"/>
          <w:bCs/>
          <w:color w:val="000000"/>
        </w:rPr>
        <w:t>ões</w:t>
      </w:r>
      <w:r w:rsidR="008D46C1" w:rsidRPr="008D46C1">
        <w:rPr>
          <w:rFonts w:cs="Times New Roman"/>
          <w:bCs/>
          <w:color w:val="000000"/>
        </w:rPr>
        <w:t xml:space="preserve"> de Serviço PROGRAD/DMO N.º 0</w:t>
      </w:r>
      <w:r w:rsidR="00FF7B01">
        <w:rPr>
          <w:rFonts w:cs="Times New Roman"/>
          <w:bCs/>
          <w:color w:val="000000"/>
        </w:rPr>
        <w:t>2</w:t>
      </w:r>
      <w:r w:rsidR="00B20C9A">
        <w:rPr>
          <w:rFonts w:cs="Times New Roman"/>
          <w:bCs/>
          <w:color w:val="000000"/>
        </w:rPr>
        <w:t xml:space="preserve"> e </w:t>
      </w:r>
      <w:r w:rsidR="00FF7B01">
        <w:rPr>
          <w:rFonts w:cs="Times New Roman"/>
          <w:bCs/>
          <w:color w:val="000000"/>
        </w:rPr>
        <w:t>3</w:t>
      </w:r>
      <w:r w:rsidR="00B20C9A">
        <w:rPr>
          <w:rFonts w:cs="Times New Roman"/>
          <w:bCs/>
          <w:color w:val="000000"/>
        </w:rPr>
        <w:t xml:space="preserve"> </w:t>
      </w:r>
      <w:r w:rsidR="008D46C1" w:rsidRPr="008D46C1">
        <w:rPr>
          <w:rFonts w:cs="Times New Roman"/>
          <w:bCs/>
          <w:color w:val="000000"/>
        </w:rPr>
        <w:t>/201</w:t>
      </w:r>
      <w:r w:rsidR="00FF7B01">
        <w:rPr>
          <w:rFonts w:cs="Times New Roman"/>
          <w:bCs/>
          <w:color w:val="000000"/>
        </w:rPr>
        <w:t xml:space="preserve">7 </w:t>
      </w:r>
      <w:r w:rsidR="00B20C9A">
        <w:t xml:space="preserve">e no Memorando </w:t>
      </w:r>
      <w:r w:rsidR="00B20C9A" w:rsidRPr="008D46C1">
        <w:rPr>
          <w:rFonts w:cs="Times New Roman"/>
          <w:bCs/>
          <w:color w:val="000000"/>
        </w:rPr>
        <w:t xml:space="preserve">PROGRAD/DMO </w:t>
      </w:r>
      <w:r w:rsidR="00B20C9A">
        <w:t>nº</w:t>
      </w:r>
      <w:r w:rsidR="00FF7B01">
        <w:t>2</w:t>
      </w:r>
      <w:r w:rsidR="00B20C9A">
        <w:t>/201</w:t>
      </w:r>
      <w:r w:rsidR="00FF7B01">
        <w:t>8</w:t>
      </w:r>
      <w:r w:rsidR="00B20C9A">
        <w:t xml:space="preserve">, </w:t>
      </w:r>
      <w:r>
        <w:t>faz conhecer, na data de ho</w:t>
      </w:r>
      <w:r w:rsidR="00484F21">
        <w:t xml:space="preserve">je, seu Edital para Seleção de </w:t>
      </w:r>
      <w:r w:rsidR="00484F21" w:rsidRPr="004F7562">
        <w:t>E</w:t>
      </w:r>
      <w:r>
        <w:t>studantes para o Programa de Monitoria de 201</w:t>
      </w:r>
      <w:r w:rsidR="00FF7B01">
        <w:t>8</w:t>
      </w:r>
      <w:r>
        <w:t xml:space="preserve">, no qual constam as informações gerais, regras e prazos que orientam o Processo. </w:t>
      </w:r>
    </w:p>
    <w:p w:rsidR="00691978" w:rsidRDefault="00691978"/>
    <w:p w:rsidR="00691978" w:rsidRDefault="003F0944" w:rsidP="00FE77F4">
      <w:pPr>
        <w:ind w:firstLine="567"/>
      </w:pPr>
      <w:r>
        <w:rPr>
          <w:b/>
        </w:rPr>
        <w:t>I. D</w:t>
      </w:r>
      <w:r w:rsidR="001C5566">
        <w:rPr>
          <w:b/>
        </w:rPr>
        <w:t>o</w:t>
      </w:r>
      <w:r>
        <w:rPr>
          <w:b/>
        </w:rPr>
        <w:t>s</w:t>
      </w:r>
      <w:r w:rsidR="001C5566">
        <w:rPr>
          <w:b/>
        </w:rPr>
        <w:t xml:space="preserve"> projetos,</w:t>
      </w:r>
      <w:r>
        <w:rPr>
          <w:b/>
        </w:rPr>
        <w:t xml:space="preserve"> disciplinas e vagas ofertadas</w:t>
      </w:r>
      <w:r>
        <w:t xml:space="preserve">: </w:t>
      </w:r>
    </w:p>
    <w:p w:rsidR="00FF7B01" w:rsidRDefault="00FF7B01" w:rsidP="00216066">
      <w:pPr>
        <w:rPr>
          <w:b/>
        </w:rPr>
      </w:pPr>
    </w:p>
    <w:p w:rsidR="00611D92" w:rsidRDefault="00611D92" w:rsidP="00611D92">
      <w:pPr>
        <w:ind w:firstLine="567"/>
      </w:pPr>
      <w:r>
        <w:rPr>
          <w:b/>
        </w:rPr>
        <w:t>PROJETO ANUAL DEIA000</w:t>
      </w:r>
      <w:r w:rsidR="001F02F2">
        <w:rPr>
          <w:b/>
        </w:rPr>
        <w:t>8</w:t>
      </w:r>
      <w:r>
        <w:rPr>
          <w:b/>
        </w:rPr>
        <w:t xml:space="preserve"> </w:t>
      </w:r>
    </w:p>
    <w:p w:rsidR="001F02F2" w:rsidRPr="001F02F2" w:rsidRDefault="001F02F2" w:rsidP="001F02F2">
      <w:pPr>
        <w:pStyle w:val="PargrafodaLista"/>
        <w:numPr>
          <w:ilvl w:val="0"/>
          <w:numId w:val="4"/>
        </w:numPr>
        <w:tabs>
          <w:tab w:val="left" w:pos="1134"/>
          <w:tab w:val="left" w:pos="2268"/>
        </w:tabs>
      </w:pPr>
      <w:r>
        <w:rPr>
          <w:b/>
        </w:rPr>
        <w:t>I</w:t>
      </w:r>
      <w:r w:rsidRPr="001F02F2">
        <w:rPr>
          <w:b/>
        </w:rPr>
        <w:t>NTRODUÇÃO ÀS RELAÇÕES INTERNACIONAIS</w:t>
      </w:r>
    </w:p>
    <w:p w:rsidR="001F02F2" w:rsidRPr="000C61EF" w:rsidRDefault="001F02F2" w:rsidP="001F02F2">
      <w:pPr>
        <w:pStyle w:val="PargrafodaLista"/>
        <w:numPr>
          <w:ilvl w:val="3"/>
          <w:numId w:val="4"/>
        </w:numPr>
        <w:ind w:left="2127"/>
        <w:rPr>
          <w:sz w:val="20"/>
        </w:rPr>
      </w:pPr>
      <w:r w:rsidRPr="000C61EF">
        <w:rPr>
          <w:sz w:val="20"/>
        </w:rPr>
        <w:t>DEI000</w:t>
      </w:r>
      <w:r>
        <w:rPr>
          <w:sz w:val="20"/>
        </w:rPr>
        <w:t>07</w:t>
      </w:r>
      <w:r w:rsidRPr="000C61EF">
        <w:rPr>
          <w:sz w:val="20"/>
        </w:rPr>
        <w:t xml:space="preserve"> - </w:t>
      </w:r>
      <w:r w:rsidRPr="00216066">
        <w:rPr>
          <w:sz w:val="20"/>
        </w:rPr>
        <w:t>INTRODUÇÃO ÀS RELAÇÕES INTERNACIONAIS</w:t>
      </w:r>
    </w:p>
    <w:p w:rsidR="001F02F2" w:rsidRPr="000C61EF" w:rsidRDefault="001F02F2" w:rsidP="001F02F2">
      <w:pPr>
        <w:pStyle w:val="PargrafodaLista"/>
        <w:numPr>
          <w:ilvl w:val="3"/>
          <w:numId w:val="4"/>
        </w:numPr>
        <w:ind w:left="2127"/>
        <w:rPr>
          <w:sz w:val="20"/>
        </w:rPr>
      </w:pPr>
      <w:r w:rsidRPr="000C61EF">
        <w:rPr>
          <w:sz w:val="20"/>
        </w:rPr>
        <w:t>DEI000</w:t>
      </w:r>
      <w:r>
        <w:rPr>
          <w:sz w:val="20"/>
        </w:rPr>
        <w:t>0</w:t>
      </w:r>
      <w:r w:rsidRPr="000C61EF">
        <w:rPr>
          <w:sz w:val="20"/>
        </w:rPr>
        <w:t xml:space="preserve">9 </w:t>
      </w:r>
      <w:r>
        <w:rPr>
          <w:sz w:val="20"/>
        </w:rPr>
        <w:t>–TEORIA DAS RELAÇÕES INTERNACIONAIS I</w:t>
      </w:r>
    </w:p>
    <w:p w:rsidR="00611D92" w:rsidRDefault="00611D92" w:rsidP="00611D92">
      <w:pPr>
        <w:ind w:left="568" w:firstLine="0"/>
      </w:pPr>
      <w:r w:rsidRPr="001C5566">
        <w:rPr>
          <w:b/>
        </w:rPr>
        <w:t>Professor Orientador vinculado:</w:t>
      </w:r>
      <w:r>
        <w:t xml:space="preserve"> Prof. Dr. </w:t>
      </w:r>
      <w:r w:rsidR="001F02F2">
        <w:t xml:space="preserve">Thomas </w:t>
      </w:r>
      <w:proofErr w:type="spellStart"/>
      <w:r w:rsidR="001F02F2">
        <w:t>Heye</w:t>
      </w:r>
      <w:proofErr w:type="spellEnd"/>
    </w:p>
    <w:p w:rsidR="00611D92" w:rsidRDefault="00611D92" w:rsidP="00611D92">
      <w:pPr>
        <w:ind w:left="360" w:firstLine="0"/>
      </w:pPr>
      <w:r w:rsidRPr="001C5566">
        <w:rPr>
          <w:b/>
        </w:rPr>
        <w:t>Número de vagas oferecidas:</w:t>
      </w:r>
      <w:r>
        <w:t xml:space="preserve"> (1 vaga remunerada)</w:t>
      </w:r>
    </w:p>
    <w:p w:rsidR="00611D92" w:rsidRDefault="00611D92" w:rsidP="00611D92">
      <w:pPr>
        <w:ind w:left="360" w:firstLine="0"/>
      </w:pPr>
      <w:r>
        <w:t xml:space="preserve"> </w:t>
      </w:r>
    </w:p>
    <w:p w:rsidR="00691978" w:rsidRDefault="00691978"/>
    <w:p w:rsidR="00691978" w:rsidRDefault="003F0944">
      <w:r>
        <w:rPr>
          <w:b/>
        </w:rPr>
        <w:t>II. Da Inscrição no Processo Seletivo:</w:t>
      </w:r>
    </w:p>
    <w:p w:rsidR="00FE77F4" w:rsidRPr="00484F21" w:rsidRDefault="003F0944" w:rsidP="00FE77F4">
      <w:pPr>
        <w:pStyle w:val="PargrafodaLista"/>
        <w:numPr>
          <w:ilvl w:val="0"/>
          <w:numId w:val="3"/>
        </w:numPr>
        <w:ind w:left="993" w:hanging="284"/>
        <w:rPr>
          <w:rStyle w:val="Hyperlink"/>
          <w:color w:val="00000A"/>
          <w:u w:val="none"/>
        </w:rPr>
      </w:pPr>
      <w:r>
        <w:t>As inscrições dev</w:t>
      </w:r>
      <w:r w:rsidR="00FE77F4">
        <w:t xml:space="preserve">em ser feitas </w:t>
      </w:r>
      <w:proofErr w:type="gramStart"/>
      <w:r w:rsidR="00FE77F4" w:rsidRPr="004F7562">
        <w:t>pelos</w:t>
      </w:r>
      <w:r w:rsidR="003F4F44" w:rsidRPr="004F7562">
        <w:t>(</w:t>
      </w:r>
      <w:proofErr w:type="gramEnd"/>
      <w:r w:rsidR="003F4F44" w:rsidRPr="004F7562">
        <w:t>as)</w:t>
      </w:r>
      <w:r w:rsidR="00FE77F4" w:rsidRPr="004F7562">
        <w:t xml:space="preserve"> candidatos</w:t>
      </w:r>
      <w:r w:rsidR="003F4F44" w:rsidRPr="004F7562">
        <w:t>(as)</w:t>
      </w:r>
      <w:r w:rsidR="00FE77F4">
        <w:t xml:space="preserve"> no site </w:t>
      </w:r>
      <w:hyperlink r:id="rId10" w:history="1">
        <w:r w:rsidR="00FE77F4" w:rsidRPr="00266875">
          <w:rPr>
            <w:rStyle w:val="Hyperlink"/>
          </w:rPr>
          <w:t>https://sistemas.uff.br/monitoria/</w:t>
        </w:r>
      </w:hyperlink>
      <w:r w:rsidR="004F7562">
        <w:t xml:space="preserve"> entre os dias </w:t>
      </w:r>
      <w:r w:rsidR="001F02F2">
        <w:t>1</w:t>
      </w:r>
      <w:r w:rsidR="000F28F4">
        <w:t>7</w:t>
      </w:r>
      <w:r w:rsidR="004F7562">
        <w:t xml:space="preserve"> e </w:t>
      </w:r>
      <w:r w:rsidR="00E1676E">
        <w:t>2</w:t>
      </w:r>
      <w:r w:rsidR="001F02F2">
        <w:t>1 de julho</w:t>
      </w:r>
      <w:r w:rsidR="004F7562">
        <w:t>.</w:t>
      </w:r>
    </w:p>
    <w:p w:rsidR="00691978" w:rsidRDefault="00FE77F4" w:rsidP="00FE77F4">
      <w:pPr>
        <w:pStyle w:val="PargrafodaLista"/>
        <w:numPr>
          <w:ilvl w:val="0"/>
          <w:numId w:val="3"/>
        </w:numPr>
        <w:tabs>
          <w:tab w:val="left" w:pos="993"/>
        </w:tabs>
        <w:ind w:left="993" w:hanging="284"/>
      </w:pPr>
      <w:r w:rsidRPr="004F7562">
        <w:t>O</w:t>
      </w:r>
      <w:r w:rsidR="003F4F44" w:rsidRPr="004F7562">
        <w:t>/A</w:t>
      </w:r>
      <w:r>
        <w:t xml:space="preserve"> </w:t>
      </w:r>
      <w:proofErr w:type="gramStart"/>
      <w:r w:rsidRPr="004F7562">
        <w:t>candidato</w:t>
      </w:r>
      <w:r w:rsidR="003F4F44" w:rsidRPr="004F7562">
        <w:t>(</w:t>
      </w:r>
      <w:proofErr w:type="gramEnd"/>
      <w:r w:rsidR="003F4F44" w:rsidRPr="004F7562">
        <w:t>a)</w:t>
      </w:r>
      <w:r>
        <w:t xml:space="preserve"> também deve enviar </w:t>
      </w:r>
      <w:r w:rsidR="003F0944">
        <w:t>a</w:t>
      </w:r>
      <w:r w:rsidR="004F7562">
        <w:t xml:space="preserve"> Carta de Intenções, conforme </w:t>
      </w:r>
      <w:r w:rsidR="003F0944">
        <w:t xml:space="preserve">ficha </w:t>
      </w:r>
      <w:r w:rsidR="004F7562">
        <w:t xml:space="preserve">do </w:t>
      </w:r>
      <w:r w:rsidR="003C318F">
        <w:t>anexo II</w:t>
      </w:r>
      <w:r w:rsidR="003F0944">
        <w:t xml:space="preserve"> para o endereço eletrônico </w:t>
      </w:r>
      <w:r w:rsidR="003F0944" w:rsidRPr="004F7562">
        <w:t xml:space="preserve">institutodeestudosestrategicos@gmail.com; </w:t>
      </w:r>
      <w:r w:rsidR="004F7562" w:rsidRPr="004F7562">
        <w:t xml:space="preserve"> </w:t>
      </w:r>
      <w:r w:rsidR="003F0944" w:rsidRPr="004F7562">
        <w:t>N</w:t>
      </w:r>
      <w:r w:rsidR="00ED0BBE" w:rsidRPr="004F7562">
        <w:t xml:space="preserve">a </w:t>
      </w:r>
      <w:r w:rsidR="003F0944" w:rsidRPr="004F7562">
        <w:t>Carta de Intenções, constante do formulário de inscrição, o</w:t>
      </w:r>
      <w:r w:rsidR="003F4F44" w:rsidRPr="004F7562">
        <w:t>(a)</w:t>
      </w:r>
      <w:r w:rsidR="003F0944" w:rsidRPr="004F7562">
        <w:t>candidato</w:t>
      </w:r>
      <w:r w:rsidR="003F4F44" w:rsidRPr="004F7562">
        <w:t>(a)</w:t>
      </w:r>
      <w:r w:rsidR="003F0944" w:rsidRPr="004F7562">
        <w:t xml:space="preserve"> deve, em</w:t>
      </w:r>
      <w:r w:rsidR="003F0944">
        <w:t xml:space="preserve"> no máximo de 20 linhas, apresentar sucintamente o porquê de seu interesse no Programa de Monitoria, </w:t>
      </w:r>
      <w:r w:rsidR="003F0944">
        <w:lastRenderedPageBreak/>
        <w:t xml:space="preserve">quais são suas expectativas na participação no referido Programa e como seu plano de trabalho se </w:t>
      </w:r>
      <w:r>
        <w:t>insere</w:t>
      </w:r>
      <w:r w:rsidR="003F0944">
        <w:t xml:space="preserve"> ao projeto da monitoria; </w:t>
      </w:r>
    </w:p>
    <w:p w:rsidR="00691978" w:rsidRDefault="004F7562">
      <w:r>
        <w:t>c</w:t>
      </w:r>
      <w:r w:rsidR="00484F21">
        <w:t xml:space="preserve">) Deve ser </w:t>
      </w:r>
      <w:r w:rsidR="00484F21" w:rsidRPr="004F7562">
        <w:t>anexado</w:t>
      </w:r>
      <w:r w:rsidR="003F0944" w:rsidRPr="004F7562">
        <w:t xml:space="preserve"> ao formulário de</w:t>
      </w:r>
      <w:r w:rsidR="003F0944">
        <w:t xml:space="preserve"> inscrição, o comprovante de aprovação</w:t>
      </w:r>
      <w:r w:rsidR="00ED0BBE">
        <w:t xml:space="preserve"> em uma das</w:t>
      </w:r>
      <w:r w:rsidR="003F0944">
        <w:t xml:space="preserve"> disciplina</w:t>
      </w:r>
      <w:r w:rsidR="00ED0BBE">
        <w:t>s</w:t>
      </w:r>
      <w:r w:rsidR="003F0944">
        <w:t xml:space="preserve"> oferecida</w:t>
      </w:r>
      <w:r w:rsidR="00ED0BBE">
        <w:t>s</w:t>
      </w:r>
      <w:r>
        <w:t xml:space="preserve"> </w:t>
      </w:r>
      <w:r w:rsidR="00ED0BBE">
        <w:t xml:space="preserve">no projeto </w:t>
      </w:r>
      <w:r w:rsidR="003F0944">
        <w:t>ou carta do professor da disciplina, caso o sistema ainda não esteja fechado, indicando as notas do período.</w:t>
      </w:r>
    </w:p>
    <w:p w:rsidR="004F7562" w:rsidRDefault="004F7562"/>
    <w:p w:rsidR="00691978" w:rsidRDefault="00691978"/>
    <w:p w:rsidR="00691978" w:rsidRDefault="003F0944">
      <w:r>
        <w:rPr>
          <w:b/>
        </w:rPr>
        <w:t>III. Pré-requisitos</w:t>
      </w:r>
    </w:p>
    <w:p w:rsidR="00691978" w:rsidRPr="004F7562" w:rsidRDefault="003F0944">
      <w:r w:rsidRPr="004F7562">
        <w:t xml:space="preserve">a) Somente poderão concorrer às vagas de monitoria </w:t>
      </w:r>
      <w:proofErr w:type="gramStart"/>
      <w:r w:rsidRPr="004F7562">
        <w:t>os</w:t>
      </w:r>
      <w:r w:rsidR="00484F21" w:rsidRPr="004F7562">
        <w:t>(</w:t>
      </w:r>
      <w:proofErr w:type="gramEnd"/>
      <w:r w:rsidR="00484F21" w:rsidRPr="004F7562">
        <w:t>as)</w:t>
      </w:r>
      <w:r w:rsidRPr="004F7562">
        <w:t xml:space="preserve"> candidatos</w:t>
      </w:r>
      <w:r w:rsidR="00484F21" w:rsidRPr="004F7562">
        <w:t>(as)</w:t>
      </w:r>
      <w:r w:rsidRPr="004F7562">
        <w:t xml:space="preserve"> que estejam regularmente matriculados na Gradu</w:t>
      </w:r>
      <w:r w:rsidR="00484F21" w:rsidRPr="004F7562">
        <w:t>ação de Relações</w:t>
      </w:r>
      <w:r w:rsidR="00FB52BC">
        <w:t xml:space="preserve"> Internacionais</w:t>
      </w:r>
      <w:r w:rsidR="00484F21" w:rsidRPr="004F7562">
        <w:t xml:space="preserve"> e que tenham</w:t>
      </w:r>
      <w:r w:rsidR="00ED0BBE" w:rsidRPr="004F7562">
        <w:t xml:space="preserve"> cursado uma das disciplinas do Projeto de interesse (anexo I).</w:t>
      </w:r>
    </w:p>
    <w:p w:rsidR="00691978" w:rsidRDefault="003F0944">
      <w:r w:rsidRPr="004F7562">
        <w:t xml:space="preserve">b) </w:t>
      </w:r>
      <w:r w:rsidR="004F7562" w:rsidRPr="004F7562">
        <w:t>A</w:t>
      </w:r>
      <w:r w:rsidR="00484F21" w:rsidRPr="004F7562">
        <w:t>/O estudante</w:t>
      </w:r>
      <w:r w:rsidRPr="004F7562">
        <w:t xml:space="preserve"> </w:t>
      </w:r>
      <w:proofErr w:type="gramStart"/>
      <w:r w:rsidRPr="004F7562">
        <w:t>aprovado</w:t>
      </w:r>
      <w:r w:rsidR="00484F21" w:rsidRPr="004F7562">
        <w:t>(</w:t>
      </w:r>
      <w:proofErr w:type="gramEnd"/>
      <w:r w:rsidR="00484F21" w:rsidRPr="004F7562">
        <w:t>a)</w:t>
      </w:r>
      <w:r w:rsidRPr="004F7562">
        <w:t xml:space="preserve"> e classificado</w:t>
      </w:r>
      <w:r w:rsidR="00484F21" w:rsidRPr="004F7562">
        <w:t>(a)</w:t>
      </w:r>
      <w:r w:rsidRPr="004F7562">
        <w:t xml:space="preserve"> no processo seletivo para atuar como monitor</w:t>
      </w:r>
      <w:r w:rsidR="00484F21" w:rsidRPr="004F7562">
        <w:t>(a)</w:t>
      </w:r>
      <w:r w:rsidRPr="004F7562">
        <w:t xml:space="preserve"> deverá estar regularmente inscrito</w:t>
      </w:r>
      <w:r w:rsidR="00484F21" w:rsidRPr="004F7562">
        <w:t>(a)</w:t>
      </w:r>
      <w:r w:rsidRPr="004F7562">
        <w:t xml:space="preserve"> em pelo menos uma disciplina de Graduação quando da assinatura do termo de compromisso.</w:t>
      </w:r>
      <w:r>
        <w:t xml:space="preserve"> </w:t>
      </w:r>
    </w:p>
    <w:p w:rsidR="00691978" w:rsidRDefault="00691978"/>
    <w:p w:rsidR="00691978" w:rsidRDefault="003F0944">
      <w:r>
        <w:rPr>
          <w:b/>
        </w:rPr>
        <w:t>IV. Das Provas:</w:t>
      </w:r>
    </w:p>
    <w:p w:rsidR="00691978" w:rsidRPr="004F7562" w:rsidRDefault="003F0944">
      <w:r w:rsidRPr="004F7562">
        <w:t xml:space="preserve">A avaliação </w:t>
      </w:r>
      <w:proofErr w:type="gramStart"/>
      <w:r w:rsidRPr="004F7562">
        <w:t>dos</w:t>
      </w:r>
      <w:r w:rsidR="00484F21" w:rsidRPr="004F7562">
        <w:t>(</w:t>
      </w:r>
      <w:proofErr w:type="gramEnd"/>
      <w:r w:rsidR="00484F21" w:rsidRPr="004F7562">
        <w:t>as)</w:t>
      </w:r>
      <w:r w:rsidRPr="004F7562">
        <w:t xml:space="preserve"> candidatos</w:t>
      </w:r>
      <w:r w:rsidR="00484F21" w:rsidRPr="004F7562">
        <w:t>(as)</w:t>
      </w:r>
      <w:r w:rsidRPr="004F7562">
        <w:t xml:space="preserve"> será realizada por banca composta por três docentes do Departamento de Estudos Estratégicos e Relações Internacionais.</w:t>
      </w:r>
      <w:r w:rsidR="00FF13EF" w:rsidRPr="004F7562">
        <w:t xml:space="preserve"> Antecede ao exame uma reunião geral com </w:t>
      </w:r>
      <w:r w:rsidR="00484F21" w:rsidRPr="004F7562">
        <w:t>(as)</w:t>
      </w:r>
      <w:r w:rsidR="000B4026">
        <w:t xml:space="preserve"> </w:t>
      </w:r>
      <w:r w:rsidR="00FF13EF" w:rsidRPr="004F7562">
        <w:t xml:space="preserve">os </w:t>
      </w:r>
      <w:proofErr w:type="gramStart"/>
      <w:r w:rsidR="00FF13EF" w:rsidRPr="004F7562">
        <w:t>candidatos</w:t>
      </w:r>
      <w:r w:rsidR="00484F21" w:rsidRPr="004F7562">
        <w:t>(</w:t>
      </w:r>
      <w:proofErr w:type="gramEnd"/>
      <w:r w:rsidR="00484F21" w:rsidRPr="004F7562">
        <w:t>as)</w:t>
      </w:r>
      <w:r w:rsidR="004F7562" w:rsidRPr="004F7562">
        <w:t>a ser realizada no dia 2</w:t>
      </w:r>
      <w:r w:rsidR="001F02F2">
        <w:t>3  de julho</w:t>
      </w:r>
      <w:r w:rsidR="004F7562" w:rsidRPr="004F7562">
        <w:t xml:space="preserve"> de 201</w:t>
      </w:r>
      <w:r w:rsidR="00E1676E">
        <w:t>8</w:t>
      </w:r>
      <w:r w:rsidR="00B93B96">
        <w:t>, às 13h</w:t>
      </w:r>
      <w:r w:rsidR="004F7562" w:rsidRPr="004F7562">
        <w:t>.</w:t>
      </w:r>
      <w:r w:rsidR="00FF13EF" w:rsidRPr="004F7562">
        <w:t xml:space="preserve"> A avaliação</w:t>
      </w:r>
      <w:r w:rsidR="004F7562" w:rsidRPr="004F7562">
        <w:t xml:space="preserve"> </w:t>
      </w:r>
      <w:r w:rsidR="00FF13EF" w:rsidRPr="004F7562">
        <w:t>s</w:t>
      </w:r>
      <w:r w:rsidRPr="004F7562">
        <w:t>erá</w:t>
      </w:r>
      <w:r w:rsidR="00B93B96">
        <w:t xml:space="preserve"> no dia</w:t>
      </w:r>
      <w:r w:rsidRPr="004F7562">
        <w:t xml:space="preserve"> compreendida por:</w:t>
      </w:r>
      <w:r w:rsidR="00FE77F4" w:rsidRPr="004F7562">
        <w:t xml:space="preserve"> (</w:t>
      </w:r>
      <w:r w:rsidR="00FF13EF" w:rsidRPr="004F7562">
        <w:t>1</w:t>
      </w:r>
      <w:r w:rsidRPr="004F7562">
        <w:t>) entrevista individual, (</w:t>
      </w:r>
      <w:r w:rsidR="00FF13EF" w:rsidRPr="004F7562">
        <w:t>2</w:t>
      </w:r>
      <w:r w:rsidRPr="004F7562">
        <w:t xml:space="preserve">) prova dissertativa, sem consulta, com uma </w:t>
      </w:r>
      <w:r w:rsidR="003C318F" w:rsidRPr="004F7562">
        <w:t>questão</w:t>
      </w:r>
      <w:r w:rsidRPr="004F7562">
        <w:t xml:space="preserve"> referente ao conteúdo básico da disciplina com oferta de monitoria. </w:t>
      </w:r>
    </w:p>
    <w:p w:rsidR="00691978" w:rsidRDefault="003F0944">
      <w:r w:rsidRPr="004F7562">
        <w:t>O</w:t>
      </w:r>
      <w:r w:rsidR="00484F21" w:rsidRPr="004F7562">
        <w:t>/A</w:t>
      </w:r>
      <w:r w:rsidRPr="004F7562">
        <w:t xml:space="preserve"> </w:t>
      </w:r>
      <w:proofErr w:type="gramStart"/>
      <w:r w:rsidRPr="004F7562">
        <w:t>candidato</w:t>
      </w:r>
      <w:r w:rsidR="00484F21" w:rsidRPr="004F7562">
        <w:t>(</w:t>
      </w:r>
      <w:proofErr w:type="gramEnd"/>
      <w:r w:rsidR="00484F21" w:rsidRPr="004F7562">
        <w:t>a)</w:t>
      </w:r>
      <w:r w:rsidRPr="004F7562">
        <w:t xml:space="preserve"> terá 40 (quarenta) minutos para realizar a prova.</w:t>
      </w:r>
      <w:r>
        <w:t xml:space="preserve"> </w:t>
      </w:r>
    </w:p>
    <w:p w:rsidR="00691978" w:rsidRDefault="003F0944">
      <w:pPr>
        <w:rPr>
          <w:b/>
          <w:i/>
        </w:rPr>
      </w:pPr>
      <w:r>
        <w:rPr>
          <w:b/>
          <w:i/>
        </w:rPr>
        <w:t xml:space="preserve">Data, horário e local de realização </w:t>
      </w:r>
    </w:p>
    <w:p w:rsidR="00691978" w:rsidRDefault="003F0944">
      <w:r>
        <w:t xml:space="preserve">a) </w:t>
      </w:r>
      <w:r w:rsidR="00FE77F4">
        <w:t>Será</w:t>
      </w:r>
      <w:r>
        <w:t xml:space="preserve"> publicada no Portal do INEST </w:t>
      </w:r>
      <w:r w:rsidR="004F7562">
        <w:t>a sala em que será realizada a reunião local</w:t>
      </w:r>
      <w:r w:rsidR="00FE77F4">
        <w:t xml:space="preserve">. </w:t>
      </w:r>
    </w:p>
    <w:p w:rsidR="00691978" w:rsidRDefault="003F0944">
      <w:r>
        <w:t xml:space="preserve">b) </w:t>
      </w:r>
      <w:r w:rsidR="00FE77F4">
        <w:t xml:space="preserve">No mesmo portal, serão </w:t>
      </w:r>
      <w:proofErr w:type="gramStart"/>
      <w:r w:rsidR="00FE77F4">
        <w:t>informado</w:t>
      </w:r>
      <w:r>
        <w:t>s</w:t>
      </w:r>
      <w:proofErr w:type="gramEnd"/>
      <w:r>
        <w:t xml:space="preserve"> </w:t>
      </w:r>
      <w:r w:rsidR="00FE77F4">
        <w:t>as datas, locais, ordem e horários das entrevistas</w:t>
      </w:r>
      <w:r>
        <w:t xml:space="preserve">; </w:t>
      </w:r>
    </w:p>
    <w:p w:rsidR="00691978" w:rsidRDefault="003F0944">
      <w:r>
        <w:t>c) a Prova Escrita acontecerá na mesma sala das entrevistas.</w:t>
      </w:r>
    </w:p>
    <w:p w:rsidR="00B84919" w:rsidRPr="00AB16AD" w:rsidRDefault="00B84919">
      <w:pPr>
        <w:rPr>
          <w:b/>
          <w:i/>
        </w:rPr>
      </w:pPr>
    </w:p>
    <w:p w:rsidR="00691978" w:rsidRPr="00AB16AD" w:rsidRDefault="003F0944">
      <w:pPr>
        <w:rPr>
          <w:b/>
          <w:i/>
        </w:rPr>
      </w:pPr>
      <w:r w:rsidRPr="00AB16AD">
        <w:rPr>
          <w:b/>
          <w:i/>
        </w:rPr>
        <w:t>Ementa</w:t>
      </w:r>
    </w:p>
    <w:p w:rsidR="00B20C9A" w:rsidRDefault="00AB16AD">
      <w:pPr>
        <w:rPr>
          <w:color w:val="000000" w:themeColor="text1"/>
        </w:rPr>
      </w:pPr>
      <w:r w:rsidRPr="00AB16AD">
        <w:rPr>
          <w:color w:val="000000" w:themeColor="text1"/>
        </w:rPr>
        <w:t>Conforme anexo I.</w:t>
      </w:r>
    </w:p>
    <w:p w:rsidR="00AB16AD" w:rsidRPr="00AB16AD" w:rsidRDefault="00AB16AD">
      <w:pPr>
        <w:rPr>
          <w:color w:val="000000" w:themeColor="text1"/>
        </w:rPr>
      </w:pPr>
    </w:p>
    <w:p w:rsidR="00691978" w:rsidRDefault="003F0944" w:rsidP="00FE77F4">
      <w:pPr>
        <w:rPr>
          <w:i/>
        </w:rPr>
      </w:pPr>
      <w:r>
        <w:rPr>
          <w:b/>
          <w:i/>
        </w:rPr>
        <w:t>Critérios de seleção e nota mínima</w:t>
      </w:r>
    </w:p>
    <w:p w:rsidR="00691978" w:rsidRDefault="003F0944">
      <w:r>
        <w:lastRenderedPageBreak/>
        <w:t xml:space="preserve">a) a Comissão atribuirá notas de 0 (zero) a 10 (dez) à Prova Dissertativa e à Entrevista, sendo que a nota final do candidato será determinada pela média aritmética simples dessas duas notas. Candidatos com média inferior a 7,0 (sete) estarão reprovados; </w:t>
      </w:r>
    </w:p>
    <w:p w:rsidR="00691978" w:rsidRDefault="003F0944">
      <w:r>
        <w:t xml:space="preserve">b) a partir das notas atribuídas, será constituída uma listagem decrescente de candidato/nota. </w:t>
      </w:r>
    </w:p>
    <w:p w:rsidR="00691978" w:rsidRDefault="003F0944">
      <w:r>
        <w:t xml:space="preserve">c) em caso de empate, serão utilizados, nessa ordem, os seguintes critérios: maior CR e antiguidade. </w:t>
      </w:r>
    </w:p>
    <w:p w:rsidR="00691978" w:rsidRDefault="00691978">
      <w:pPr>
        <w:rPr>
          <w:b/>
        </w:rPr>
      </w:pPr>
    </w:p>
    <w:p w:rsidR="00691978" w:rsidRDefault="003F0944">
      <w:r>
        <w:rPr>
          <w:b/>
        </w:rPr>
        <w:t>Bibliografia da Prova Dissertativa</w:t>
      </w:r>
    </w:p>
    <w:p w:rsidR="00ED54D4" w:rsidRDefault="00AB16AD">
      <w:pPr>
        <w:rPr>
          <w:b/>
        </w:rPr>
      </w:pPr>
      <w:r>
        <w:rPr>
          <w:b/>
        </w:rPr>
        <w:t xml:space="preserve">Ver anexo </w:t>
      </w:r>
      <w:r w:rsidR="003C318F">
        <w:rPr>
          <w:b/>
        </w:rPr>
        <w:t>I</w:t>
      </w:r>
      <w:r>
        <w:rPr>
          <w:b/>
        </w:rPr>
        <w:t xml:space="preserve">. </w:t>
      </w:r>
    </w:p>
    <w:p w:rsidR="00AB16AD" w:rsidRDefault="00AB16AD">
      <w:pPr>
        <w:rPr>
          <w:b/>
        </w:rPr>
      </w:pPr>
    </w:p>
    <w:p w:rsidR="00691978" w:rsidRDefault="003F0944">
      <w:pPr>
        <w:rPr>
          <w:b/>
        </w:rPr>
      </w:pPr>
      <w:r>
        <w:rPr>
          <w:b/>
        </w:rPr>
        <w:t>Recursos e vista de prova</w:t>
      </w:r>
    </w:p>
    <w:p w:rsidR="00691978" w:rsidRDefault="003F0944">
      <w:r>
        <w:t xml:space="preserve">a) A Comissão é soberana na sua decisão; </w:t>
      </w:r>
    </w:p>
    <w:p w:rsidR="00691978" w:rsidRDefault="003F0944">
      <w:r w:rsidRPr="004F7562">
        <w:t xml:space="preserve">b) Dentro do prazo de 72h após a divulgação do resultado, </w:t>
      </w:r>
      <w:r w:rsidR="004F7562" w:rsidRPr="004F7562">
        <w:t>a</w:t>
      </w:r>
      <w:r w:rsidR="00484F21" w:rsidRPr="004F7562">
        <w:t>/o candidato</w:t>
      </w:r>
      <w:r w:rsidR="000B4026">
        <w:t xml:space="preserve"> </w:t>
      </w:r>
      <w:r w:rsidR="00484F21" w:rsidRPr="004F7562">
        <w:t>(a)</w:t>
      </w:r>
      <w:r w:rsidRPr="004F7562">
        <w:t xml:space="preserve"> pode solicitar a vista de prova</w:t>
      </w:r>
      <w:r w:rsidR="00B84919" w:rsidRPr="004F7562">
        <w:t xml:space="preserve">, a ser feita no próprio INEST em horário determinado com o coordenador de </w:t>
      </w:r>
      <w:r w:rsidR="007C2470" w:rsidRPr="004F7562">
        <w:t>M</w:t>
      </w:r>
      <w:r w:rsidR="00B84919" w:rsidRPr="004F7562">
        <w:t>onitoria</w:t>
      </w:r>
      <w:r w:rsidRPr="004F7562">
        <w:t>.</w:t>
      </w:r>
      <w:r w:rsidR="00E1676E">
        <w:t xml:space="preserve"> </w:t>
      </w:r>
      <w:r w:rsidR="0009096F" w:rsidRPr="004F7562">
        <w:t xml:space="preserve">(Anexo III </w:t>
      </w:r>
      <w:r w:rsidR="003C318F" w:rsidRPr="004F7562">
        <w:t>e IV</w:t>
      </w:r>
      <w:r w:rsidR="0009096F" w:rsidRPr="004F7562">
        <w:t>- Cronograma)</w:t>
      </w:r>
    </w:p>
    <w:p w:rsidR="00691978" w:rsidRDefault="003F0944">
      <w:r>
        <w:t>c) Quaisquer discordâncias referentes ao resultado poderão ser encaminhadas por escrito, no prazo de até 72 h após a divulgação do resultado, à Coordenação de Monitoria e Tutoria do Departamento de Estudos Estratégicos e Relações Internacionais. Para proceder ao envio do recurso, deverá ser preenchido o formulário em anexo</w:t>
      </w:r>
      <w:r w:rsidR="007C2470">
        <w:t xml:space="preserve"> e entregue na secretaria do curso, com cópia enviada para o e</w:t>
      </w:r>
      <w:r w:rsidR="00484F21">
        <w:t>-</w:t>
      </w:r>
      <w:r w:rsidR="007C2470">
        <w:t>mail</w:t>
      </w:r>
      <w:r w:rsidR="00781A52">
        <w:t xml:space="preserve"> </w:t>
      </w:r>
      <w:hyperlink r:id="rId11" w:history="1">
        <w:proofErr w:type="gramStart"/>
        <w:r w:rsidR="00E1676E" w:rsidRPr="00CD1CF4">
          <w:rPr>
            <w:rStyle w:val="Hyperlink"/>
          </w:rPr>
          <w:t>institutodeestudosestrategicos@gmail.com</w:t>
        </w:r>
      </w:hyperlink>
      <w:r w:rsidR="00E1676E">
        <w:t xml:space="preserve"> </w:t>
      </w:r>
      <w:r>
        <w:t>.</w:t>
      </w:r>
      <w:proofErr w:type="gramEnd"/>
      <w:r w:rsidR="0009096F">
        <w:t>(Anexo</w:t>
      </w:r>
      <w:r w:rsidR="00781A52">
        <w:t>s</w:t>
      </w:r>
      <w:r w:rsidR="0009096F">
        <w:t xml:space="preserve"> III </w:t>
      </w:r>
      <w:r w:rsidR="003C318F">
        <w:t>e IV</w:t>
      </w:r>
      <w:r w:rsidR="0009096F">
        <w:t>- Cronograma)</w:t>
      </w:r>
    </w:p>
    <w:p w:rsidR="00691978" w:rsidRDefault="003F0944">
      <w:r>
        <w:t>d) Ainda dentro desse prazo, o recurso será enviado para a banca, em primeira instância.</w:t>
      </w:r>
      <w:r w:rsidR="004F7562">
        <w:t xml:space="preserve"> </w:t>
      </w:r>
      <w:r w:rsidR="003F4F44" w:rsidRPr="004F7562">
        <w:t>Permanecendo discordância, u</w:t>
      </w:r>
      <w:r w:rsidRPr="004F7562">
        <w:t>m professor</w:t>
      </w:r>
      <w:r w:rsidR="003F4F44" w:rsidRPr="004F7562">
        <w:t>, previamente aprovado pelo Colegiado do Departamento de Estudos Estratégicos e Relações Internacionais,</w:t>
      </w:r>
      <w:r w:rsidRPr="004F7562">
        <w:t xml:space="preserve"> analisará o caso</w:t>
      </w:r>
      <w:r w:rsidR="003F4F44" w:rsidRPr="004F7562">
        <w:t>, reportando sua decisão ao Coordenador de Monitoria</w:t>
      </w:r>
      <w:r w:rsidRPr="004F7562">
        <w:t xml:space="preserve">. O resultado do recurso será anunciado pela Comissão de Monitoria. </w:t>
      </w:r>
      <w:r w:rsidR="0009096F" w:rsidRPr="004F7562">
        <w:t>(Anexo I</w:t>
      </w:r>
      <w:r w:rsidR="003C318F" w:rsidRPr="004F7562">
        <w:t>V</w:t>
      </w:r>
      <w:r w:rsidR="0009096F" w:rsidRPr="004F7562">
        <w:t>- Cronograma)</w:t>
      </w:r>
    </w:p>
    <w:p w:rsidR="00691978" w:rsidRDefault="003F0944">
      <w:r>
        <w:t>e) Havendo</w:t>
      </w:r>
      <w:r w:rsidR="004F7562">
        <w:t xml:space="preserve"> ainda</w:t>
      </w:r>
      <w:r>
        <w:t xml:space="preserve"> discordância, o candidato terá o prazo de 72h após a divulgação do resultado</w:t>
      </w:r>
      <w:r w:rsidR="004F7562">
        <w:t xml:space="preserve"> final</w:t>
      </w:r>
      <w:r>
        <w:t xml:space="preserve"> do recurso para enviar um pedido de recurso à Comissão de Monitoria da PROGRAD, órgão que deliberará em segunda instância pelo resultado </w:t>
      </w:r>
      <w:proofErr w:type="gramStart"/>
      <w:r>
        <w:t>final.</w:t>
      </w:r>
      <w:r w:rsidR="0009096F">
        <w:t>(</w:t>
      </w:r>
      <w:proofErr w:type="gramEnd"/>
      <w:r w:rsidR="0009096F">
        <w:t xml:space="preserve">Anexo </w:t>
      </w:r>
      <w:r w:rsidR="003C318F">
        <w:t>IV</w:t>
      </w:r>
      <w:r w:rsidR="0009096F">
        <w:t xml:space="preserve"> - Cronograma)</w:t>
      </w:r>
    </w:p>
    <w:p w:rsidR="00691978" w:rsidRDefault="00691978"/>
    <w:p w:rsidR="00691978" w:rsidRDefault="003F0944">
      <w:r>
        <w:rPr>
          <w:b/>
        </w:rPr>
        <w:t>Da Monitoria:</w:t>
      </w:r>
    </w:p>
    <w:p w:rsidR="00691978" w:rsidRDefault="003F0944">
      <w:r>
        <w:lastRenderedPageBreak/>
        <w:t xml:space="preserve">a) </w:t>
      </w:r>
      <w:r w:rsidRPr="004F7562">
        <w:t>os</w:t>
      </w:r>
      <w:r w:rsidR="003F4F44" w:rsidRPr="004F7562">
        <w:t>/as</w:t>
      </w:r>
      <w:r w:rsidRPr="004F7562">
        <w:t xml:space="preserve"> estudantes selecionados</w:t>
      </w:r>
      <w:r w:rsidR="000B4026">
        <w:t xml:space="preserve"> </w:t>
      </w:r>
      <w:r w:rsidR="003F4F44" w:rsidRPr="004F7562">
        <w:t>(as)</w:t>
      </w:r>
      <w:r w:rsidRPr="004F7562">
        <w:t xml:space="preserve"> para o Programa de Monitoria deverão comprometer-se a</w:t>
      </w:r>
      <w:r w:rsidR="003F4F44">
        <w:t>:</w:t>
      </w:r>
    </w:p>
    <w:p w:rsidR="00691978" w:rsidRDefault="003F0944">
      <w:pPr>
        <w:ind w:left="709"/>
      </w:pPr>
      <w:r>
        <w:t xml:space="preserve">(1) </w:t>
      </w:r>
      <w:r w:rsidR="003F4F44">
        <w:t>frequ</w:t>
      </w:r>
      <w:r w:rsidR="00373941">
        <w:t>entar</w:t>
      </w:r>
      <w:r>
        <w:t xml:space="preserve"> as aulas e atividades relacionadas à disciplina, conforme estabelecido pelo professor responsável</w:t>
      </w:r>
      <w:r w:rsidR="00B84919">
        <w:t xml:space="preserve"> e pelo plano de monitoria</w:t>
      </w:r>
      <w:r>
        <w:t xml:space="preserve">; </w:t>
      </w:r>
    </w:p>
    <w:p w:rsidR="00691978" w:rsidRDefault="003F0944">
      <w:pPr>
        <w:ind w:left="707"/>
      </w:pPr>
      <w:r>
        <w:t xml:space="preserve">(2) elaborar relatórios e demais produtos demandados pelo professor responsável; </w:t>
      </w:r>
    </w:p>
    <w:p w:rsidR="00691978" w:rsidRDefault="003F0944">
      <w:pPr>
        <w:ind w:left="707"/>
      </w:pPr>
      <w:r>
        <w:t xml:space="preserve">(3) participar da Semana de Monitoria organizada anualmente pela </w:t>
      </w:r>
      <w:proofErr w:type="spellStart"/>
      <w:r>
        <w:t>Pró-Reitoria</w:t>
      </w:r>
      <w:proofErr w:type="spellEnd"/>
      <w:r>
        <w:t xml:space="preserve"> de Graduação (PROGRAD); </w:t>
      </w:r>
    </w:p>
    <w:p w:rsidR="00B84919" w:rsidRDefault="00B84919">
      <w:pPr>
        <w:ind w:left="707"/>
      </w:pPr>
      <w:r>
        <w:t xml:space="preserve">(4) participar das reuniões mensais do fórum de monitores e tutores, convocadas pelo Coordenador de Monitoria, bem como enviar relatórios para o Programa de Iniciação à Docência do INEST. </w:t>
      </w:r>
    </w:p>
    <w:p w:rsidR="00B84919" w:rsidRDefault="00B84919">
      <w:pPr>
        <w:ind w:left="707"/>
      </w:pPr>
      <w:r>
        <w:t>(5) dar apoio aos eventos acadêmicos organizados no âmbito do INEST.</w:t>
      </w:r>
    </w:p>
    <w:p w:rsidR="00691978" w:rsidRDefault="003F0944">
      <w:r>
        <w:t>b) o descumprimento das obrigações acima significará o corte da Bolsa de Monitoria</w:t>
      </w:r>
      <w:r w:rsidR="00B20C9A">
        <w:t xml:space="preserve"> (para os monitores que recebem remuneração)</w:t>
      </w:r>
      <w:r>
        <w:t xml:space="preserve"> e desligamento do Programa de Monitoria;</w:t>
      </w:r>
    </w:p>
    <w:p w:rsidR="00691978" w:rsidRDefault="003F0944">
      <w:r>
        <w:t xml:space="preserve">c) ao final do período de </w:t>
      </w:r>
      <w:r w:rsidRPr="004F7562">
        <w:t>Monitoria, o</w:t>
      </w:r>
      <w:r w:rsidR="000B4026">
        <w:t xml:space="preserve"> </w:t>
      </w:r>
      <w:r w:rsidR="003F4F44" w:rsidRPr="004F7562">
        <w:t>(a)</w:t>
      </w:r>
      <w:r w:rsidRPr="004F7562">
        <w:t xml:space="preserve"> estudante será avaliado pelo professor responsável, que atribuirá nota conforme orientações da PROGRAD</w:t>
      </w:r>
      <w:r>
        <w:t xml:space="preserve">. </w:t>
      </w:r>
    </w:p>
    <w:p w:rsidR="00691978" w:rsidRDefault="00691978"/>
    <w:p w:rsidR="00691978" w:rsidRDefault="003F0944">
      <w:r>
        <w:rPr>
          <w:b/>
        </w:rPr>
        <w:t>VI. Da Efetivação da Vaga:</w:t>
      </w:r>
    </w:p>
    <w:p w:rsidR="003F4F44" w:rsidRPr="004F7562" w:rsidRDefault="003F4F44" w:rsidP="003F4F44">
      <w:r w:rsidRPr="004F7562">
        <w:t>O</w:t>
      </w:r>
      <w:r w:rsidR="003F0944" w:rsidRPr="004F7562">
        <w:t>s</w:t>
      </w:r>
      <w:r w:rsidR="000B4026">
        <w:t xml:space="preserve"> </w:t>
      </w:r>
      <w:r w:rsidRPr="004F7562">
        <w:t>(as)</w:t>
      </w:r>
      <w:r w:rsidR="003F0944" w:rsidRPr="004F7562">
        <w:t xml:space="preserve"> </w:t>
      </w:r>
      <w:proofErr w:type="gramStart"/>
      <w:r w:rsidR="003F0944" w:rsidRPr="004F7562">
        <w:t>candidatos</w:t>
      </w:r>
      <w:r w:rsidRPr="004F7562">
        <w:t>(</w:t>
      </w:r>
      <w:proofErr w:type="gramEnd"/>
      <w:r w:rsidRPr="004F7562">
        <w:t>as)</w:t>
      </w:r>
      <w:r w:rsidR="003F0944" w:rsidRPr="004F7562">
        <w:t xml:space="preserve"> selecionados</w:t>
      </w:r>
      <w:r w:rsidRPr="004F7562">
        <w:t>(as)</w:t>
      </w:r>
      <w:r w:rsidR="003F0944" w:rsidRPr="004F7562">
        <w:t xml:space="preserve"> deverão assinar o Termo de Compromisso disponível na Secretaria do Departamento de Estudos Estratégicos e Relações Internacionais em data a ser estipulada. Será considerado desistente </w:t>
      </w:r>
      <w:proofErr w:type="gramStart"/>
      <w:r w:rsidR="003F0944" w:rsidRPr="004F7562">
        <w:t>o</w:t>
      </w:r>
      <w:r w:rsidRPr="004F7562">
        <w:t>(</w:t>
      </w:r>
      <w:proofErr w:type="gramEnd"/>
      <w:r w:rsidRPr="004F7562">
        <w:t>a)</w:t>
      </w:r>
      <w:r w:rsidR="003F0944" w:rsidRPr="004F7562">
        <w:t xml:space="preserve"> candidato</w:t>
      </w:r>
      <w:r w:rsidRPr="004F7562">
        <w:t>(a)</w:t>
      </w:r>
      <w:r w:rsidR="003F0944" w:rsidRPr="004F7562">
        <w:t xml:space="preserve"> que não cumprir ao prazo estabelecido. </w:t>
      </w:r>
    </w:p>
    <w:p w:rsidR="00691978" w:rsidRPr="004F7562" w:rsidRDefault="003F0944">
      <w:r w:rsidRPr="004F7562">
        <w:rPr>
          <w:b/>
        </w:rPr>
        <w:t>VII. Da Assinatura do Termo de Compromisso.</w:t>
      </w:r>
    </w:p>
    <w:p w:rsidR="00691978" w:rsidRPr="004F7562" w:rsidRDefault="003F0944">
      <w:pPr>
        <w:pStyle w:val="PargrafodaLista"/>
        <w:numPr>
          <w:ilvl w:val="0"/>
          <w:numId w:val="2"/>
        </w:numPr>
      </w:pPr>
      <w:r w:rsidRPr="004F7562">
        <w:t>Os</w:t>
      </w:r>
      <w:r w:rsidR="003F4F44" w:rsidRPr="004F7562">
        <w:t>/As</w:t>
      </w:r>
      <w:r w:rsidRPr="004F7562">
        <w:t xml:space="preserve"> </w:t>
      </w:r>
      <w:proofErr w:type="gramStart"/>
      <w:r w:rsidRPr="004F7562">
        <w:t>candidatos</w:t>
      </w:r>
      <w:r w:rsidR="003F4F44" w:rsidRPr="004F7562">
        <w:t>(</w:t>
      </w:r>
      <w:proofErr w:type="gramEnd"/>
      <w:r w:rsidR="003F4F44" w:rsidRPr="004F7562">
        <w:t>as)</w:t>
      </w:r>
      <w:r w:rsidRPr="004F7562">
        <w:t xml:space="preserve"> classificados</w:t>
      </w:r>
      <w:r w:rsidR="003F4F44" w:rsidRPr="004F7562">
        <w:t>(as)</w:t>
      </w:r>
      <w:r w:rsidR="00B20C9A" w:rsidRPr="004F7562">
        <w:t xml:space="preserve"> para a vaga remunerada</w:t>
      </w:r>
      <w:r w:rsidRPr="004F7562">
        <w:t xml:space="preserve"> deverão comparecer à Secretaria do Departamento após acessarem o Sistema de Monitoria, aceitarem a classificação na vaga e gerarem o Termo de Compromisso para procederem à assinatura do mesmo. </w:t>
      </w:r>
    </w:p>
    <w:p w:rsidR="00B20C9A" w:rsidRDefault="00B20C9A">
      <w:pPr>
        <w:pStyle w:val="PargrafodaLista"/>
        <w:numPr>
          <w:ilvl w:val="0"/>
          <w:numId w:val="2"/>
        </w:numPr>
      </w:pPr>
      <w:r w:rsidRPr="004F7562">
        <w:t>Os candidatos classificados para a vaga voluntária assinam o Termo de Compromisso em data estipulada pela Coordenação de Monitoria</w:t>
      </w:r>
      <w:r>
        <w:t>.</w:t>
      </w:r>
    </w:p>
    <w:p w:rsidR="00B93B96" w:rsidRDefault="00B93B96">
      <w:pPr>
        <w:pStyle w:val="PargrafodaLista"/>
        <w:ind w:left="1069" w:firstLine="0"/>
      </w:pPr>
    </w:p>
    <w:p w:rsidR="000E3E8F" w:rsidRDefault="000E3E8F">
      <w:pPr>
        <w:pStyle w:val="PargrafodaLista"/>
        <w:ind w:left="1069" w:firstLine="0"/>
      </w:pPr>
    </w:p>
    <w:p w:rsidR="000E3E8F" w:rsidRDefault="000E3E8F">
      <w:pPr>
        <w:pStyle w:val="PargrafodaLista"/>
        <w:ind w:left="1069" w:firstLine="0"/>
      </w:pPr>
    </w:p>
    <w:p w:rsidR="000E3E8F" w:rsidRDefault="000E3E8F">
      <w:pPr>
        <w:pStyle w:val="PargrafodaLista"/>
        <w:ind w:left="1069" w:firstLine="0"/>
      </w:pPr>
    </w:p>
    <w:p w:rsidR="00691978" w:rsidRDefault="003F0944">
      <w:pPr>
        <w:pStyle w:val="PargrafodaLista"/>
        <w:ind w:left="1069" w:firstLine="0"/>
      </w:pPr>
      <w:r>
        <w:lastRenderedPageBreak/>
        <w:t xml:space="preserve">Niterói, </w:t>
      </w:r>
      <w:r w:rsidR="001F02F2">
        <w:t>1</w:t>
      </w:r>
      <w:r w:rsidR="000F28F4">
        <w:t>6</w:t>
      </w:r>
      <w:bookmarkStart w:id="0" w:name="_GoBack"/>
      <w:bookmarkEnd w:id="0"/>
      <w:r>
        <w:t xml:space="preserve"> de </w:t>
      </w:r>
      <w:r w:rsidR="001F02F2">
        <w:t>julho</w:t>
      </w:r>
      <w:r>
        <w:t xml:space="preserve"> de 201</w:t>
      </w:r>
      <w:r w:rsidR="00E1676E">
        <w:t>8</w:t>
      </w:r>
    </w:p>
    <w:p w:rsidR="00B93B96" w:rsidRDefault="00B93B96">
      <w:pPr>
        <w:pStyle w:val="PargrafodaLista"/>
        <w:ind w:left="1069" w:firstLine="0"/>
      </w:pPr>
    </w:p>
    <w:p w:rsidR="00691978" w:rsidRDefault="004F7562">
      <w:pPr>
        <w:pStyle w:val="PargrafodaLista"/>
        <w:ind w:left="1069" w:firstLine="0"/>
        <w:jc w:val="center"/>
      </w:pPr>
      <w:r>
        <w:t>__________________________________</w:t>
      </w:r>
    </w:p>
    <w:p w:rsidR="00691978" w:rsidRDefault="003F0944">
      <w:pPr>
        <w:pStyle w:val="PargrafodaLista"/>
        <w:ind w:left="1069" w:firstLine="0"/>
        <w:jc w:val="center"/>
      </w:pPr>
      <w:r w:rsidRPr="004F7562">
        <w:t>Prof.</w:t>
      </w:r>
      <w:r w:rsidR="004F7562">
        <w:t xml:space="preserve"> </w:t>
      </w:r>
      <w:r w:rsidR="003F4F44" w:rsidRPr="004F7562">
        <w:t>Dr.</w:t>
      </w:r>
      <w:r w:rsidRPr="004F7562">
        <w:t xml:space="preserve"> Eduardo Heleno</w:t>
      </w:r>
    </w:p>
    <w:p w:rsidR="00691978" w:rsidRDefault="003F0944">
      <w:pPr>
        <w:pStyle w:val="PargrafodaLista"/>
        <w:ind w:left="1069" w:firstLine="0"/>
        <w:jc w:val="center"/>
      </w:pPr>
      <w:r>
        <w:t>Coordenador de Monitoria do Departamento de Estudos Estratégicos e Relações Internacionais</w:t>
      </w:r>
    </w:p>
    <w:p w:rsidR="00B84919" w:rsidRDefault="00B84919">
      <w:pPr>
        <w:ind w:firstLine="0"/>
        <w:jc w:val="center"/>
      </w:pPr>
    </w:p>
    <w:p w:rsidR="007C2470" w:rsidRDefault="007C2470" w:rsidP="007C2470">
      <w:pPr>
        <w:ind w:firstLine="0"/>
        <w:jc w:val="center"/>
      </w:pPr>
      <w:r>
        <w:t>ANEXO I</w:t>
      </w:r>
    </w:p>
    <w:p w:rsidR="007C2470" w:rsidRDefault="007C2470" w:rsidP="007C2470">
      <w:pPr>
        <w:ind w:firstLine="0"/>
        <w:jc w:val="center"/>
      </w:pPr>
      <w:r>
        <w:t>EMENTA E BIBLIOGRAFIA</w:t>
      </w:r>
    </w:p>
    <w:p w:rsidR="007C2470" w:rsidRDefault="007C2470" w:rsidP="007C2470">
      <w:pPr>
        <w:jc w:val="center"/>
      </w:pPr>
    </w:p>
    <w:p w:rsidR="007C2470" w:rsidRDefault="007C2470" w:rsidP="007C2470">
      <w:pPr>
        <w:jc w:val="center"/>
      </w:pPr>
    </w:p>
    <w:p w:rsidR="001F02F2" w:rsidRPr="00216066" w:rsidRDefault="001F02F2" w:rsidP="001F02F2">
      <w:pPr>
        <w:rPr>
          <w:b/>
        </w:rPr>
      </w:pPr>
      <w:r>
        <w:rPr>
          <w:b/>
        </w:rPr>
        <w:t>INTRODUÇÃO ÀS RELAÇÕES INTERNACIONAIS</w:t>
      </w:r>
    </w:p>
    <w:p w:rsidR="001F02F2" w:rsidRPr="000C61EF" w:rsidRDefault="001F02F2" w:rsidP="001F02F2">
      <w:pPr>
        <w:pStyle w:val="PargrafodaLista"/>
        <w:numPr>
          <w:ilvl w:val="3"/>
          <w:numId w:val="4"/>
        </w:numPr>
        <w:ind w:left="2127"/>
        <w:rPr>
          <w:sz w:val="20"/>
        </w:rPr>
      </w:pPr>
      <w:r w:rsidRPr="000C61EF">
        <w:rPr>
          <w:sz w:val="20"/>
        </w:rPr>
        <w:t>DEI000</w:t>
      </w:r>
      <w:r>
        <w:rPr>
          <w:sz w:val="20"/>
        </w:rPr>
        <w:t>07</w:t>
      </w:r>
      <w:r w:rsidRPr="000C61EF">
        <w:rPr>
          <w:sz w:val="20"/>
        </w:rPr>
        <w:t xml:space="preserve"> - </w:t>
      </w:r>
      <w:r w:rsidRPr="00216066">
        <w:rPr>
          <w:sz w:val="20"/>
        </w:rPr>
        <w:t>INTRODUÇÃO ÀS RELAÇÕES INTERNACIONAIS</w:t>
      </w:r>
    </w:p>
    <w:p w:rsidR="001F02F2" w:rsidRPr="000C61EF" w:rsidRDefault="001F02F2" w:rsidP="001F02F2">
      <w:pPr>
        <w:pStyle w:val="PargrafodaLista"/>
        <w:numPr>
          <w:ilvl w:val="3"/>
          <w:numId w:val="4"/>
        </w:numPr>
        <w:ind w:left="2127"/>
        <w:rPr>
          <w:sz w:val="20"/>
        </w:rPr>
      </w:pPr>
      <w:r w:rsidRPr="000C61EF">
        <w:rPr>
          <w:sz w:val="20"/>
        </w:rPr>
        <w:t>DEI000</w:t>
      </w:r>
      <w:r>
        <w:rPr>
          <w:sz w:val="20"/>
        </w:rPr>
        <w:t>0</w:t>
      </w:r>
      <w:r w:rsidRPr="000C61EF">
        <w:rPr>
          <w:sz w:val="20"/>
        </w:rPr>
        <w:t xml:space="preserve">9 </w:t>
      </w:r>
      <w:r>
        <w:rPr>
          <w:sz w:val="20"/>
        </w:rPr>
        <w:t>–TEORIA DAS RELAÇÕES INTERNACIONAIS I</w:t>
      </w:r>
    </w:p>
    <w:p w:rsidR="001F02F2" w:rsidRPr="00216066" w:rsidRDefault="001F02F2" w:rsidP="001F02F2">
      <w:pPr>
        <w:ind w:left="709" w:firstLine="0"/>
      </w:pPr>
      <w:r w:rsidRPr="00216066">
        <w:t xml:space="preserve">Professor Orientador vinculado: Prof. Dr. </w:t>
      </w:r>
      <w:r>
        <w:t xml:space="preserve">Thomas </w:t>
      </w:r>
      <w:proofErr w:type="spellStart"/>
      <w:r>
        <w:t>Heye</w:t>
      </w:r>
      <w:proofErr w:type="spellEnd"/>
    </w:p>
    <w:p w:rsidR="001F02F2" w:rsidRPr="00216066" w:rsidRDefault="001F02F2" w:rsidP="001F02F2">
      <w:pPr>
        <w:ind w:left="709" w:firstLine="0"/>
      </w:pPr>
      <w:r w:rsidRPr="00216066">
        <w:t xml:space="preserve">Número de vagas </w:t>
      </w:r>
      <w:r>
        <w:t>oferecidas: (1 vaga remunerada</w:t>
      </w:r>
      <w:r w:rsidRPr="00216066">
        <w:t xml:space="preserve">) </w:t>
      </w:r>
    </w:p>
    <w:p w:rsidR="001F02F2" w:rsidRDefault="001F02F2" w:rsidP="001F02F2">
      <w:pPr>
        <w:rPr>
          <w:b/>
        </w:rPr>
      </w:pPr>
    </w:p>
    <w:p w:rsidR="001F02F2" w:rsidRDefault="001F02F2" w:rsidP="001F02F2">
      <w:pPr>
        <w:autoSpaceDE w:val="0"/>
        <w:autoSpaceDN w:val="0"/>
        <w:rPr>
          <w:rFonts w:eastAsia="Times New Roman" w:cs="Times New Roman"/>
          <w:bCs/>
          <w:color w:val="000000"/>
          <w:szCs w:val="24"/>
          <w:lang w:eastAsia="pt-BR"/>
        </w:rPr>
      </w:pPr>
      <w:r>
        <w:rPr>
          <w:b/>
        </w:rPr>
        <w:t>Ementa</w:t>
      </w:r>
      <w:r>
        <w:rPr>
          <w:b/>
        </w:rPr>
        <w:br/>
      </w:r>
      <w:r w:rsidRPr="0067711B">
        <w:rPr>
          <w:rFonts w:eastAsia="Times New Roman" w:cs="Times New Roman"/>
          <w:b/>
          <w:bCs/>
          <w:color w:val="000000"/>
          <w:szCs w:val="24"/>
          <w:lang w:eastAsia="pt-BR"/>
        </w:rPr>
        <w:tab/>
      </w:r>
      <w:r w:rsidRPr="001F02F2">
        <w:rPr>
          <w:rFonts w:eastAsia="Times New Roman" w:cs="Times New Roman"/>
          <w:bCs/>
          <w:color w:val="000000"/>
          <w:szCs w:val="24"/>
          <w:lang w:eastAsia="pt-BR"/>
        </w:rPr>
        <w:t>Os</w:t>
      </w:r>
      <w:r w:rsidRPr="0067711B">
        <w:rPr>
          <w:rFonts w:eastAsia="Times New Roman" w:cs="Times New Roman"/>
          <w:bCs/>
          <w:color w:val="000000"/>
          <w:szCs w:val="24"/>
          <w:lang w:eastAsia="pt-BR"/>
        </w:rPr>
        <w:t xml:space="preserve"> principais conceitos das Relações Internacionais </w:t>
      </w:r>
      <w:r>
        <w:rPr>
          <w:rFonts w:eastAsia="Times New Roman" w:cs="Times New Roman"/>
          <w:bCs/>
          <w:color w:val="000000"/>
          <w:szCs w:val="24"/>
          <w:lang w:eastAsia="pt-BR"/>
        </w:rPr>
        <w:t>e sua</w:t>
      </w:r>
      <w:r w:rsidRPr="0067711B">
        <w:rPr>
          <w:rFonts w:eastAsia="Times New Roman" w:cs="Times New Roman"/>
          <w:bCs/>
          <w:color w:val="000000"/>
          <w:szCs w:val="24"/>
          <w:lang w:eastAsia="pt-BR"/>
        </w:rPr>
        <w:t xml:space="preserve"> abordagem </w:t>
      </w:r>
      <w:proofErr w:type="spellStart"/>
      <w:r w:rsidRPr="0067711B">
        <w:rPr>
          <w:rFonts w:eastAsia="Times New Roman" w:cs="Times New Roman"/>
          <w:bCs/>
          <w:color w:val="000000"/>
          <w:szCs w:val="24"/>
          <w:lang w:eastAsia="pt-BR"/>
        </w:rPr>
        <w:t>histórica.</w:t>
      </w:r>
      <w:r>
        <w:rPr>
          <w:rFonts w:eastAsia="Times New Roman" w:cs="Times New Roman"/>
          <w:bCs/>
          <w:color w:val="000000"/>
          <w:szCs w:val="24"/>
          <w:lang w:eastAsia="pt-BR"/>
        </w:rPr>
        <w:t>A</w:t>
      </w:r>
      <w:proofErr w:type="spellEnd"/>
      <w:r w:rsidRPr="0067711B">
        <w:rPr>
          <w:rFonts w:eastAsia="Times New Roman" w:cs="Times New Roman"/>
          <w:bCs/>
          <w:color w:val="000000"/>
          <w:szCs w:val="24"/>
          <w:lang w:eastAsia="pt-BR"/>
        </w:rPr>
        <w:t xml:space="preserve"> relação entre política e poder</w:t>
      </w:r>
      <w:r>
        <w:rPr>
          <w:rFonts w:eastAsia="Times New Roman" w:cs="Times New Roman"/>
          <w:bCs/>
          <w:color w:val="000000"/>
          <w:szCs w:val="24"/>
          <w:lang w:eastAsia="pt-BR"/>
        </w:rPr>
        <w:t>; a</w:t>
      </w:r>
      <w:r w:rsidRPr="0067711B">
        <w:rPr>
          <w:rFonts w:eastAsia="Times New Roman" w:cs="Times New Roman"/>
          <w:bCs/>
          <w:color w:val="000000"/>
          <w:szCs w:val="24"/>
          <w:lang w:eastAsia="pt-BR"/>
        </w:rPr>
        <w:t xml:space="preserve"> emergência do Estado e o sistema internacional moderno. </w:t>
      </w:r>
      <w:r>
        <w:rPr>
          <w:rFonts w:eastAsia="Times New Roman" w:cs="Times New Roman"/>
          <w:bCs/>
          <w:color w:val="000000"/>
          <w:szCs w:val="24"/>
          <w:lang w:eastAsia="pt-BR"/>
        </w:rPr>
        <w:t xml:space="preserve"> O</w:t>
      </w:r>
      <w:r w:rsidRPr="0067711B">
        <w:rPr>
          <w:rFonts w:eastAsia="Times New Roman" w:cs="Times New Roman"/>
          <w:bCs/>
          <w:color w:val="000000"/>
          <w:szCs w:val="24"/>
          <w:lang w:eastAsia="pt-BR"/>
        </w:rPr>
        <w:t xml:space="preserve"> surgimento da disciplina de Relações Internacionais e o embate teórico entre realistas e idealistas no Entre Guerras. </w:t>
      </w:r>
    </w:p>
    <w:p w:rsidR="001F02F2" w:rsidRDefault="001F02F2" w:rsidP="001F02F2">
      <w:pPr>
        <w:autoSpaceDE w:val="0"/>
        <w:autoSpaceDN w:val="0"/>
        <w:rPr>
          <w:rFonts w:eastAsia="Times New Roman" w:cs="Times New Roman"/>
          <w:bCs/>
          <w:color w:val="000000"/>
          <w:szCs w:val="24"/>
          <w:lang w:eastAsia="pt-BR"/>
        </w:rPr>
      </w:pPr>
    </w:p>
    <w:p w:rsidR="001F02F2" w:rsidRPr="003C318F" w:rsidRDefault="001F02F2" w:rsidP="001F02F2">
      <w:pPr>
        <w:autoSpaceDE w:val="0"/>
        <w:autoSpaceDN w:val="0"/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3C318F">
        <w:rPr>
          <w:rFonts w:eastAsia="Times New Roman" w:cs="Times New Roman"/>
          <w:b/>
          <w:bCs/>
          <w:color w:val="000000"/>
          <w:szCs w:val="24"/>
          <w:lang w:eastAsia="pt-BR"/>
        </w:rPr>
        <w:t>Bibliografia</w:t>
      </w:r>
    </w:p>
    <w:p w:rsidR="001F02F2" w:rsidRPr="003C318F" w:rsidRDefault="001F02F2" w:rsidP="001F02F2">
      <w:r w:rsidRPr="003C318F">
        <w:t xml:space="preserve">CARR, Edward </w:t>
      </w:r>
      <w:proofErr w:type="spellStart"/>
      <w:r w:rsidRPr="003C318F">
        <w:t>Hallett</w:t>
      </w:r>
      <w:proofErr w:type="spellEnd"/>
      <w:r w:rsidRPr="003C318F">
        <w:t>, Vinte Anos de Crise: 1919 – 1939. Brasília, Editora UnB. (Várias edições)</w:t>
      </w:r>
    </w:p>
    <w:p w:rsidR="007C2470" w:rsidRDefault="007C2470" w:rsidP="007C2470">
      <w:pPr>
        <w:rPr>
          <w:b/>
        </w:rPr>
      </w:pPr>
    </w:p>
    <w:p w:rsidR="00E1676E" w:rsidRDefault="00E1676E" w:rsidP="00E1676E">
      <w:pPr>
        <w:rPr>
          <w:b/>
        </w:rPr>
      </w:pPr>
    </w:p>
    <w:p w:rsidR="00E1676E" w:rsidRDefault="00E1676E" w:rsidP="00E1676E">
      <w:pPr>
        <w:rPr>
          <w:b/>
        </w:rPr>
      </w:pPr>
    </w:p>
    <w:p w:rsidR="00E1676E" w:rsidRDefault="00E1676E" w:rsidP="00E1676E">
      <w:pPr>
        <w:rPr>
          <w:b/>
        </w:rPr>
      </w:pPr>
    </w:p>
    <w:p w:rsidR="00E1676E" w:rsidRDefault="00E1676E" w:rsidP="00E1676E">
      <w:pPr>
        <w:rPr>
          <w:b/>
        </w:rPr>
      </w:pPr>
    </w:p>
    <w:p w:rsidR="003466AC" w:rsidRDefault="003466AC">
      <w:pPr>
        <w:ind w:firstLine="0"/>
        <w:jc w:val="center"/>
      </w:pPr>
    </w:p>
    <w:p w:rsidR="003466AC" w:rsidRDefault="003466AC">
      <w:pPr>
        <w:ind w:firstLine="0"/>
        <w:jc w:val="center"/>
      </w:pPr>
    </w:p>
    <w:p w:rsidR="00691978" w:rsidRDefault="003F0944">
      <w:pPr>
        <w:ind w:firstLine="0"/>
        <w:jc w:val="center"/>
      </w:pPr>
      <w:r>
        <w:lastRenderedPageBreak/>
        <w:t>ANEXO I</w:t>
      </w:r>
      <w:r w:rsidR="003C318F">
        <w:t>I</w:t>
      </w:r>
      <w:r>
        <w:br/>
      </w:r>
      <w:r>
        <w:rPr>
          <w:b/>
        </w:rPr>
        <w:t>Ficha de inscrição</w:t>
      </w:r>
    </w:p>
    <w:tbl>
      <w:tblPr>
        <w:tblStyle w:val="Tabelacomgrade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4"/>
        <w:gridCol w:w="1410"/>
      </w:tblGrid>
      <w:tr w:rsidR="00691978">
        <w:tc>
          <w:tcPr>
            <w:tcW w:w="7083" w:type="dxa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  <w:jc w:val="left"/>
            </w:pPr>
            <w:r>
              <w:t>Nome</w:t>
            </w: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  <w:jc w:val="center"/>
            </w:pPr>
            <w:r>
              <w:t>Matrícula</w:t>
            </w:r>
          </w:p>
        </w:tc>
      </w:tr>
      <w:tr w:rsidR="00691978">
        <w:tc>
          <w:tcPr>
            <w:tcW w:w="7083" w:type="dxa"/>
            <w:shd w:val="clear" w:color="auto" w:fill="auto"/>
            <w:tcMar>
              <w:left w:w="103" w:type="dxa"/>
            </w:tcMar>
          </w:tcPr>
          <w:p w:rsidR="00691978" w:rsidRDefault="00691978">
            <w:pPr>
              <w:spacing w:line="240" w:lineRule="auto"/>
              <w:ind w:firstLine="0"/>
              <w:jc w:val="center"/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:rsidR="00691978" w:rsidRDefault="00691978">
            <w:pPr>
              <w:spacing w:line="240" w:lineRule="auto"/>
              <w:ind w:firstLine="0"/>
              <w:jc w:val="center"/>
            </w:pPr>
          </w:p>
        </w:tc>
      </w:tr>
      <w:tr w:rsidR="00691978">
        <w:tc>
          <w:tcPr>
            <w:tcW w:w="7083" w:type="dxa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  <w:jc w:val="left"/>
            </w:pPr>
            <w:r>
              <w:t>Projeto</w:t>
            </w: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  <w:jc w:val="center"/>
            </w:pPr>
            <w:r>
              <w:t>DEI000</w:t>
            </w:r>
          </w:p>
        </w:tc>
      </w:tr>
      <w:tr w:rsidR="00691978">
        <w:tc>
          <w:tcPr>
            <w:tcW w:w="8493" w:type="dxa"/>
            <w:gridSpan w:val="2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</w:pPr>
            <w:r>
              <w:t>Carta de intenções</w:t>
            </w:r>
          </w:p>
        </w:tc>
      </w:tr>
      <w:tr w:rsidR="00691978">
        <w:tc>
          <w:tcPr>
            <w:tcW w:w="8493" w:type="dxa"/>
            <w:gridSpan w:val="2"/>
            <w:shd w:val="clear" w:color="auto" w:fill="auto"/>
            <w:tcMar>
              <w:left w:w="103" w:type="dxa"/>
            </w:tcMar>
          </w:tcPr>
          <w:p w:rsidR="00691978" w:rsidRDefault="00691978" w:rsidP="00ED0BBE">
            <w:pPr>
              <w:spacing w:line="240" w:lineRule="auto"/>
              <w:ind w:firstLine="708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</w:tc>
      </w:tr>
      <w:tr w:rsidR="00691978">
        <w:tc>
          <w:tcPr>
            <w:tcW w:w="8493" w:type="dxa"/>
            <w:gridSpan w:val="2"/>
            <w:shd w:val="clear" w:color="auto" w:fill="auto"/>
            <w:tcMar>
              <w:left w:w="103" w:type="dxa"/>
            </w:tcMar>
          </w:tcPr>
          <w:p w:rsidR="00691978" w:rsidRDefault="00691978">
            <w:pPr>
              <w:spacing w:line="240" w:lineRule="auto"/>
              <w:ind w:firstLine="0"/>
            </w:pPr>
          </w:p>
        </w:tc>
      </w:tr>
    </w:tbl>
    <w:p w:rsidR="00691978" w:rsidRDefault="00691978">
      <w:pPr>
        <w:jc w:val="center"/>
      </w:pPr>
    </w:p>
    <w:p w:rsidR="00691978" w:rsidRDefault="00691978">
      <w:pPr>
        <w:jc w:val="center"/>
      </w:pPr>
    </w:p>
    <w:p w:rsidR="00691978" w:rsidRDefault="00691978">
      <w:pPr>
        <w:jc w:val="center"/>
      </w:pPr>
    </w:p>
    <w:p w:rsidR="00691978" w:rsidRDefault="00691978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1D7F31" w:rsidRDefault="001D7F31">
      <w:pPr>
        <w:jc w:val="center"/>
      </w:pPr>
    </w:p>
    <w:p w:rsidR="00691978" w:rsidRDefault="003F0944">
      <w:pPr>
        <w:ind w:firstLine="0"/>
        <w:jc w:val="center"/>
      </w:pPr>
      <w:r>
        <w:lastRenderedPageBreak/>
        <w:t>ANEXO II</w:t>
      </w:r>
      <w:r w:rsidR="003C318F">
        <w:t>I</w:t>
      </w:r>
      <w:r>
        <w:br/>
      </w:r>
      <w:r>
        <w:rPr>
          <w:b/>
        </w:rPr>
        <w:t>Pedido de Recurso</w:t>
      </w:r>
    </w:p>
    <w:tbl>
      <w:tblPr>
        <w:tblStyle w:val="Tabelacomgrade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4"/>
        <w:gridCol w:w="1410"/>
      </w:tblGrid>
      <w:tr w:rsidR="00691978">
        <w:tc>
          <w:tcPr>
            <w:tcW w:w="7083" w:type="dxa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  <w:jc w:val="left"/>
            </w:pPr>
            <w:r>
              <w:t>Nome</w:t>
            </w: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  <w:jc w:val="center"/>
            </w:pPr>
            <w:r>
              <w:t>Matrícula</w:t>
            </w:r>
          </w:p>
        </w:tc>
      </w:tr>
      <w:tr w:rsidR="00691978">
        <w:tc>
          <w:tcPr>
            <w:tcW w:w="7083" w:type="dxa"/>
            <w:shd w:val="clear" w:color="auto" w:fill="auto"/>
            <w:tcMar>
              <w:left w:w="103" w:type="dxa"/>
            </w:tcMar>
          </w:tcPr>
          <w:p w:rsidR="00691978" w:rsidRDefault="00691978">
            <w:pPr>
              <w:spacing w:line="240" w:lineRule="auto"/>
              <w:ind w:firstLine="0"/>
              <w:jc w:val="center"/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:rsidR="00691978" w:rsidRDefault="00691978">
            <w:pPr>
              <w:spacing w:line="240" w:lineRule="auto"/>
              <w:ind w:firstLine="0"/>
              <w:jc w:val="center"/>
            </w:pPr>
          </w:p>
        </w:tc>
      </w:tr>
      <w:tr w:rsidR="00691978">
        <w:tc>
          <w:tcPr>
            <w:tcW w:w="7083" w:type="dxa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  <w:jc w:val="left"/>
            </w:pPr>
            <w:r>
              <w:t>Projeto</w:t>
            </w: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  <w:jc w:val="center"/>
            </w:pPr>
            <w:r>
              <w:t>DEI000</w:t>
            </w:r>
          </w:p>
        </w:tc>
      </w:tr>
      <w:tr w:rsidR="00691978">
        <w:tc>
          <w:tcPr>
            <w:tcW w:w="8493" w:type="dxa"/>
            <w:gridSpan w:val="2"/>
            <w:shd w:val="clear" w:color="auto" w:fill="auto"/>
            <w:tcMar>
              <w:left w:w="103" w:type="dxa"/>
            </w:tcMar>
          </w:tcPr>
          <w:p w:rsidR="00691978" w:rsidRDefault="003F0944">
            <w:pPr>
              <w:spacing w:line="240" w:lineRule="auto"/>
              <w:ind w:firstLine="0"/>
            </w:pPr>
            <w:r>
              <w:t>Descrição do recurso</w:t>
            </w:r>
          </w:p>
        </w:tc>
      </w:tr>
      <w:tr w:rsidR="00691978">
        <w:tc>
          <w:tcPr>
            <w:tcW w:w="8493" w:type="dxa"/>
            <w:gridSpan w:val="2"/>
            <w:shd w:val="clear" w:color="auto" w:fill="auto"/>
            <w:tcMar>
              <w:left w:w="103" w:type="dxa"/>
            </w:tcMar>
          </w:tcPr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  <w:p w:rsidR="00691978" w:rsidRDefault="00691978">
            <w:pPr>
              <w:spacing w:line="240" w:lineRule="auto"/>
              <w:ind w:firstLine="0"/>
            </w:pPr>
          </w:p>
        </w:tc>
      </w:tr>
      <w:tr w:rsidR="00691978">
        <w:tc>
          <w:tcPr>
            <w:tcW w:w="8493" w:type="dxa"/>
            <w:gridSpan w:val="2"/>
            <w:shd w:val="clear" w:color="auto" w:fill="auto"/>
            <w:tcMar>
              <w:left w:w="103" w:type="dxa"/>
            </w:tcMar>
          </w:tcPr>
          <w:p w:rsidR="00691978" w:rsidRDefault="00691978">
            <w:pPr>
              <w:spacing w:line="240" w:lineRule="auto"/>
              <w:ind w:firstLine="0"/>
            </w:pPr>
          </w:p>
        </w:tc>
      </w:tr>
    </w:tbl>
    <w:p w:rsidR="00691978" w:rsidRDefault="00691978">
      <w:pPr>
        <w:jc w:val="center"/>
      </w:pPr>
    </w:p>
    <w:p w:rsidR="00691978" w:rsidRDefault="00691978">
      <w:pPr>
        <w:jc w:val="center"/>
      </w:pPr>
    </w:p>
    <w:p w:rsidR="00373941" w:rsidRDefault="00373941">
      <w:pPr>
        <w:jc w:val="center"/>
      </w:pPr>
    </w:p>
    <w:p w:rsidR="00D669F4" w:rsidRDefault="00D669F4">
      <w:pPr>
        <w:jc w:val="center"/>
      </w:pPr>
    </w:p>
    <w:p w:rsidR="00D669F4" w:rsidRDefault="00D669F4">
      <w:pPr>
        <w:jc w:val="center"/>
      </w:pPr>
    </w:p>
    <w:p w:rsidR="00691978" w:rsidRDefault="0009096F">
      <w:pPr>
        <w:ind w:firstLine="0"/>
        <w:jc w:val="center"/>
      </w:pPr>
      <w:r>
        <w:t>ANEXO I</w:t>
      </w:r>
      <w:r w:rsidR="003C318F">
        <w:t>V</w:t>
      </w:r>
      <w:r w:rsidR="004F7562">
        <w:t xml:space="preserve"> </w:t>
      </w:r>
      <w:r w:rsidR="003F0944">
        <w:t>CRONOGRAMA</w:t>
      </w:r>
    </w:p>
    <w:tbl>
      <w:tblPr>
        <w:tblStyle w:val="Tabelacomgrade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4246"/>
      </w:tblGrid>
      <w:tr w:rsidR="00691978" w:rsidTr="00823E9A">
        <w:trPr>
          <w:trHeight w:val="578"/>
        </w:trPr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691978" w:rsidRDefault="00823E9A">
            <w:pPr>
              <w:spacing w:line="240" w:lineRule="auto"/>
              <w:ind w:firstLine="0"/>
              <w:jc w:val="center"/>
            </w:pPr>
            <w:r>
              <w:t>Reunião com os candidatos</w:t>
            </w:r>
            <w:r w:rsidR="008B258F">
              <w:t xml:space="preserve"> /entrevista</w:t>
            </w:r>
          </w:p>
        </w:tc>
        <w:tc>
          <w:tcPr>
            <w:tcW w:w="4246" w:type="dxa"/>
            <w:shd w:val="clear" w:color="auto" w:fill="auto"/>
            <w:tcMar>
              <w:left w:w="103" w:type="dxa"/>
            </w:tcMar>
          </w:tcPr>
          <w:p w:rsidR="00691978" w:rsidRDefault="001F02F2" w:rsidP="00C96884">
            <w:pPr>
              <w:spacing w:line="240" w:lineRule="auto"/>
              <w:ind w:firstLine="0"/>
              <w:jc w:val="center"/>
            </w:pPr>
            <w:r>
              <w:t>23</w:t>
            </w:r>
            <w:r w:rsidR="0009096F">
              <w:t>/0</w:t>
            </w:r>
            <w:r>
              <w:t>7</w:t>
            </w:r>
            <w:r w:rsidR="0009096F">
              <w:t xml:space="preserve"> – 13</w:t>
            </w:r>
            <w:r w:rsidR="00C96884">
              <w:t>:</w:t>
            </w:r>
            <w:r>
              <w:t>0</w:t>
            </w:r>
            <w:r w:rsidR="00C96884">
              <w:t>0</w:t>
            </w:r>
            <w:r w:rsidR="0009096F">
              <w:t>h</w:t>
            </w:r>
          </w:p>
          <w:p w:rsidR="00C96884" w:rsidRDefault="00C96884" w:rsidP="00C96884">
            <w:pPr>
              <w:spacing w:line="240" w:lineRule="auto"/>
              <w:ind w:firstLine="0"/>
              <w:jc w:val="center"/>
            </w:pPr>
            <w:r>
              <w:t>INEST</w:t>
            </w:r>
          </w:p>
        </w:tc>
      </w:tr>
      <w:tr w:rsidR="00823E9A" w:rsidTr="00823E9A"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823E9A" w:rsidRDefault="008B258F" w:rsidP="00AF2CC1">
            <w:pPr>
              <w:spacing w:line="240" w:lineRule="auto"/>
              <w:ind w:firstLine="0"/>
              <w:jc w:val="center"/>
            </w:pPr>
            <w:r>
              <w:t>Prova escrita</w:t>
            </w:r>
          </w:p>
        </w:tc>
        <w:tc>
          <w:tcPr>
            <w:tcW w:w="4246" w:type="dxa"/>
            <w:shd w:val="clear" w:color="auto" w:fill="auto"/>
            <w:tcMar>
              <w:left w:w="103" w:type="dxa"/>
            </w:tcMar>
          </w:tcPr>
          <w:p w:rsidR="00823E9A" w:rsidRDefault="001F02F2" w:rsidP="001F02F2">
            <w:pPr>
              <w:spacing w:line="240" w:lineRule="auto"/>
              <w:ind w:firstLine="0"/>
              <w:jc w:val="center"/>
            </w:pPr>
            <w:r>
              <w:t>24</w:t>
            </w:r>
            <w:r w:rsidR="0009096F">
              <w:t>/0</w:t>
            </w:r>
            <w:r>
              <w:t>7</w:t>
            </w:r>
            <w:r w:rsidR="0009096F">
              <w:t xml:space="preserve"> – 1</w:t>
            </w:r>
            <w:r w:rsidR="00C96884">
              <w:t>4</w:t>
            </w:r>
            <w:r w:rsidR="0009096F">
              <w:t>h</w:t>
            </w:r>
          </w:p>
        </w:tc>
      </w:tr>
      <w:tr w:rsidR="00823E9A" w:rsidTr="00823E9A"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823E9A" w:rsidRDefault="00823E9A" w:rsidP="00B216AA">
            <w:pPr>
              <w:spacing w:line="240" w:lineRule="auto"/>
              <w:ind w:firstLine="0"/>
              <w:jc w:val="center"/>
            </w:pPr>
            <w:r>
              <w:t>Resultado</w:t>
            </w:r>
          </w:p>
        </w:tc>
        <w:tc>
          <w:tcPr>
            <w:tcW w:w="4246" w:type="dxa"/>
            <w:shd w:val="clear" w:color="auto" w:fill="auto"/>
            <w:tcMar>
              <w:left w:w="103" w:type="dxa"/>
            </w:tcMar>
          </w:tcPr>
          <w:p w:rsidR="00823E9A" w:rsidRDefault="001F02F2" w:rsidP="001F02F2">
            <w:pPr>
              <w:spacing w:line="240" w:lineRule="auto"/>
              <w:ind w:firstLine="0"/>
              <w:jc w:val="center"/>
            </w:pPr>
            <w:r>
              <w:t>25</w:t>
            </w:r>
            <w:r w:rsidR="0009096F">
              <w:t>/0</w:t>
            </w:r>
            <w:r>
              <w:t>7</w:t>
            </w:r>
            <w:r w:rsidR="0009096F">
              <w:t xml:space="preserve"> –</w:t>
            </w:r>
            <w:r w:rsidR="00823E9A">
              <w:t xml:space="preserve"> 18</w:t>
            </w:r>
            <w:r w:rsidR="0009096F">
              <w:t>h</w:t>
            </w:r>
          </w:p>
        </w:tc>
      </w:tr>
      <w:tr w:rsidR="00823E9A" w:rsidTr="00823E9A"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823E9A" w:rsidRDefault="00823E9A" w:rsidP="00703257">
            <w:pPr>
              <w:spacing w:line="240" w:lineRule="auto"/>
              <w:ind w:firstLine="0"/>
              <w:jc w:val="center"/>
            </w:pPr>
            <w:r>
              <w:t>Vista de Prova e recurso</w:t>
            </w:r>
          </w:p>
        </w:tc>
        <w:tc>
          <w:tcPr>
            <w:tcW w:w="4246" w:type="dxa"/>
            <w:shd w:val="clear" w:color="auto" w:fill="auto"/>
            <w:tcMar>
              <w:left w:w="103" w:type="dxa"/>
            </w:tcMar>
          </w:tcPr>
          <w:p w:rsidR="00823E9A" w:rsidRDefault="001F02F2" w:rsidP="001F02F2">
            <w:pPr>
              <w:spacing w:line="240" w:lineRule="auto"/>
              <w:ind w:firstLine="0"/>
              <w:jc w:val="center"/>
            </w:pPr>
            <w:r>
              <w:t>30</w:t>
            </w:r>
            <w:r w:rsidR="0009096F">
              <w:t>/0</w:t>
            </w:r>
            <w:r>
              <w:t>7</w:t>
            </w:r>
            <w:r w:rsidR="00823E9A">
              <w:t xml:space="preserve"> – 1</w:t>
            </w:r>
            <w:r w:rsidR="0009096F">
              <w:t>8h</w:t>
            </w:r>
          </w:p>
        </w:tc>
      </w:tr>
      <w:tr w:rsidR="00823E9A" w:rsidTr="00823E9A"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823E9A" w:rsidRDefault="00823E9A" w:rsidP="000304D3">
            <w:pPr>
              <w:spacing w:line="240" w:lineRule="auto"/>
              <w:ind w:firstLine="0"/>
              <w:jc w:val="center"/>
            </w:pPr>
            <w:r>
              <w:t>Divulgação final</w:t>
            </w:r>
          </w:p>
        </w:tc>
        <w:tc>
          <w:tcPr>
            <w:tcW w:w="4246" w:type="dxa"/>
            <w:shd w:val="clear" w:color="auto" w:fill="auto"/>
            <w:tcMar>
              <w:left w:w="103" w:type="dxa"/>
            </w:tcMar>
          </w:tcPr>
          <w:p w:rsidR="00823E9A" w:rsidRDefault="001F02F2" w:rsidP="001F02F2">
            <w:pPr>
              <w:spacing w:line="240" w:lineRule="auto"/>
              <w:ind w:firstLine="0"/>
              <w:jc w:val="center"/>
            </w:pPr>
            <w:r>
              <w:t>3</w:t>
            </w:r>
            <w:r w:rsidR="00C96884">
              <w:t>1</w:t>
            </w:r>
            <w:r w:rsidR="0009096F">
              <w:t>/0</w:t>
            </w:r>
            <w:r>
              <w:t>7</w:t>
            </w:r>
          </w:p>
        </w:tc>
      </w:tr>
      <w:tr w:rsidR="00823E9A" w:rsidTr="00823E9A">
        <w:tc>
          <w:tcPr>
            <w:tcW w:w="4248" w:type="dxa"/>
            <w:shd w:val="clear" w:color="auto" w:fill="auto"/>
            <w:tcMar>
              <w:left w:w="103" w:type="dxa"/>
            </w:tcMar>
          </w:tcPr>
          <w:p w:rsidR="00823E9A" w:rsidRDefault="00823E9A">
            <w:pPr>
              <w:spacing w:line="240" w:lineRule="auto"/>
              <w:ind w:firstLine="0"/>
              <w:jc w:val="center"/>
            </w:pPr>
            <w:r>
              <w:t>Assinatura do termo</w:t>
            </w:r>
          </w:p>
        </w:tc>
        <w:tc>
          <w:tcPr>
            <w:tcW w:w="4246" w:type="dxa"/>
            <w:shd w:val="clear" w:color="auto" w:fill="auto"/>
            <w:tcMar>
              <w:left w:w="103" w:type="dxa"/>
            </w:tcMar>
          </w:tcPr>
          <w:p w:rsidR="00823E9A" w:rsidRDefault="00823E9A" w:rsidP="001F02F2">
            <w:pPr>
              <w:spacing w:line="240" w:lineRule="auto"/>
              <w:ind w:firstLine="0"/>
              <w:jc w:val="center"/>
            </w:pPr>
            <w:r>
              <w:t xml:space="preserve">Entre os dias </w:t>
            </w:r>
            <w:r w:rsidR="001F02F2">
              <w:t>01</w:t>
            </w:r>
            <w:r>
              <w:t xml:space="preserve"> e </w:t>
            </w:r>
            <w:r w:rsidR="001F02F2">
              <w:t>0</w:t>
            </w:r>
            <w:r>
              <w:t xml:space="preserve">4 de </w:t>
            </w:r>
            <w:r w:rsidR="001F02F2">
              <w:t>agosto</w:t>
            </w:r>
          </w:p>
        </w:tc>
      </w:tr>
    </w:tbl>
    <w:p w:rsidR="00AB16AD" w:rsidRDefault="00AB16AD">
      <w:pPr>
        <w:jc w:val="center"/>
      </w:pPr>
    </w:p>
    <w:p w:rsidR="00AB16AD" w:rsidRDefault="00AB16AD">
      <w:pPr>
        <w:jc w:val="center"/>
      </w:pPr>
    </w:p>
    <w:sectPr w:rsidR="00AB16AD" w:rsidSect="00691978">
      <w:footerReference w:type="default" r:id="rId12"/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9C" w:rsidRDefault="0018689C" w:rsidP="007C2470">
      <w:pPr>
        <w:spacing w:line="240" w:lineRule="auto"/>
      </w:pPr>
      <w:r>
        <w:separator/>
      </w:r>
    </w:p>
  </w:endnote>
  <w:endnote w:type="continuationSeparator" w:id="0">
    <w:p w:rsidR="0018689C" w:rsidRDefault="0018689C" w:rsidP="007C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69360"/>
      <w:docPartObj>
        <w:docPartGallery w:val="Page Numbers (Bottom of Page)"/>
        <w:docPartUnique/>
      </w:docPartObj>
    </w:sdtPr>
    <w:sdtEndPr/>
    <w:sdtContent>
      <w:p w:rsidR="007C2470" w:rsidRDefault="00DB7B70">
        <w:pPr>
          <w:pStyle w:val="Rodap"/>
          <w:jc w:val="right"/>
        </w:pPr>
        <w:r>
          <w:fldChar w:fldCharType="begin"/>
        </w:r>
        <w:r w:rsidR="000242C8">
          <w:instrText xml:space="preserve"> PAGE   \* MERGEFORMAT </w:instrText>
        </w:r>
        <w:r>
          <w:fldChar w:fldCharType="separate"/>
        </w:r>
        <w:r w:rsidR="000F28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2470" w:rsidRDefault="007C24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9C" w:rsidRDefault="0018689C" w:rsidP="007C2470">
      <w:pPr>
        <w:spacing w:line="240" w:lineRule="auto"/>
      </w:pPr>
      <w:r>
        <w:separator/>
      </w:r>
    </w:p>
  </w:footnote>
  <w:footnote w:type="continuationSeparator" w:id="0">
    <w:p w:rsidR="0018689C" w:rsidRDefault="0018689C" w:rsidP="007C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367"/>
    <w:multiLevelType w:val="hybridMultilevel"/>
    <w:tmpl w:val="1E9A7B62"/>
    <w:lvl w:ilvl="0" w:tplc="9F9CA0D2">
      <w:start w:val="1"/>
      <w:numFmt w:val="lowerLetter"/>
      <w:lvlText w:val="%1)"/>
      <w:lvlJc w:val="left"/>
      <w:pPr>
        <w:ind w:left="1924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C07F55"/>
    <w:multiLevelType w:val="multilevel"/>
    <w:tmpl w:val="F5A436B8"/>
    <w:lvl w:ilvl="0">
      <w:start w:val="1"/>
      <w:numFmt w:val="upperLetter"/>
      <w:pStyle w:val="Ttulo3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2F159F"/>
    <w:multiLevelType w:val="multilevel"/>
    <w:tmpl w:val="2D74392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840B3A"/>
    <w:multiLevelType w:val="hybridMultilevel"/>
    <w:tmpl w:val="C8D0849C"/>
    <w:lvl w:ilvl="0" w:tplc="0C80E102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F4058"/>
    <w:multiLevelType w:val="hybridMultilevel"/>
    <w:tmpl w:val="7DB62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8"/>
    <w:rsid w:val="000064A5"/>
    <w:rsid w:val="000155C6"/>
    <w:rsid w:val="000242C8"/>
    <w:rsid w:val="0009096F"/>
    <w:rsid w:val="000B4026"/>
    <w:rsid w:val="000C5BEB"/>
    <w:rsid w:val="000C61EF"/>
    <w:rsid w:val="000E3E8F"/>
    <w:rsid w:val="000F28F4"/>
    <w:rsid w:val="00151C37"/>
    <w:rsid w:val="0018689C"/>
    <w:rsid w:val="00197027"/>
    <w:rsid w:val="001C5566"/>
    <w:rsid w:val="001D7F31"/>
    <w:rsid w:val="001F02F2"/>
    <w:rsid w:val="00216066"/>
    <w:rsid w:val="002F0825"/>
    <w:rsid w:val="0034304A"/>
    <w:rsid w:val="003466AC"/>
    <w:rsid w:val="00373941"/>
    <w:rsid w:val="003C318F"/>
    <w:rsid w:val="003F0944"/>
    <w:rsid w:val="003F4F44"/>
    <w:rsid w:val="00484F21"/>
    <w:rsid w:val="00493130"/>
    <w:rsid w:val="004D2C22"/>
    <w:rsid w:val="004F66C4"/>
    <w:rsid w:val="004F7562"/>
    <w:rsid w:val="00510449"/>
    <w:rsid w:val="005533ED"/>
    <w:rsid w:val="005E41FC"/>
    <w:rsid w:val="005F067F"/>
    <w:rsid w:val="00602354"/>
    <w:rsid w:val="00611D92"/>
    <w:rsid w:val="00691978"/>
    <w:rsid w:val="006E565F"/>
    <w:rsid w:val="007016C8"/>
    <w:rsid w:val="00781A52"/>
    <w:rsid w:val="007C2470"/>
    <w:rsid w:val="00823E9A"/>
    <w:rsid w:val="008B258F"/>
    <w:rsid w:val="008C7447"/>
    <w:rsid w:val="008D46C1"/>
    <w:rsid w:val="009921CD"/>
    <w:rsid w:val="00A10DB3"/>
    <w:rsid w:val="00AB16AD"/>
    <w:rsid w:val="00AD4700"/>
    <w:rsid w:val="00B20C9A"/>
    <w:rsid w:val="00B32E88"/>
    <w:rsid w:val="00B84919"/>
    <w:rsid w:val="00B93B96"/>
    <w:rsid w:val="00BC4642"/>
    <w:rsid w:val="00C94D1E"/>
    <w:rsid w:val="00C96884"/>
    <w:rsid w:val="00CB3EC6"/>
    <w:rsid w:val="00D352A1"/>
    <w:rsid w:val="00D669F4"/>
    <w:rsid w:val="00DB7B70"/>
    <w:rsid w:val="00E1676E"/>
    <w:rsid w:val="00E43ED5"/>
    <w:rsid w:val="00ED0BBE"/>
    <w:rsid w:val="00ED54D4"/>
    <w:rsid w:val="00EF5B7A"/>
    <w:rsid w:val="00FB52BC"/>
    <w:rsid w:val="00FE77F4"/>
    <w:rsid w:val="00FF13EF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2D8A7-3050-4602-AF3B-EB8249B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92"/>
    <w:pPr>
      <w:spacing w:line="360" w:lineRule="auto"/>
      <w:ind w:firstLine="709"/>
      <w:jc w:val="both"/>
    </w:pPr>
    <w:rPr>
      <w:rFonts w:ascii="Times New Roman" w:hAnsi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FE4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FE4A50"/>
    <w:pPr>
      <w:keepNext/>
      <w:keepLines/>
      <w:spacing w:before="40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FE4A50"/>
    <w:pPr>
      <w:keepNext/>
      <w:keepLines/>
      <w:numPr>
        <w:numId w:val="1"/>
      </w:numPr>
      <w:spacing w:before="40"/>
      <w:outlineLvl w:val="0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OTADERODAPEChar">
    <w:name w:val="NOTA DE RODAPE Char"/>
    <w:basedOn w:val="Fontepargpadro"/>
    <w:link w:val="NOTADERODAPE"/>
    <w:qFormat/>
    <w:rsid w:val="008C762F"/>
    <w:rPr>
      <w:rFonts w:ascii="Times New Roman" w:eastAsia="Times New Roman" w:hAnsi="Times New Roman" w:cs="Times New Roman"/>
      <w:color w:val="000000" w:themeColor="tex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FE4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RUPOS-GOVERNOSChar">
    <w:name w:val="GRUPOS - GOVERNOS Char"/>
    <w:basedOn w:val="Fontepargpadro"/>
    <w:qFormat/>
    <w:rsid w:val="00FE4A50"/>
    <w:rPr>
      <w:rFonts w:ascii="Times New Roman" w:eastAsia="Times New Roman" w:hAnsi="Times New Roman" w:cs="Times New Roman"/>
      <w:b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FE4A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medogrupoChar">
    <w:name w:val="Nome do grupo Char"/>
    <w:basedOn w:val="Ttulo3Char"/>
    <w:link w:val="Nomedogrupo"/>
    <w:qFormat/>
    <w:rsid w:val="00EC2B69"/>
    <w:rPr>
      <w:rFonts w:ascii="Times New Roman" w:eastAsia="Times New Roman" w:hAnsi="Times New Roman" w:cs="Times New Roman"/>
      <w:color w:val="1F4D78" w:themeColor="accent1" w:themeShade="7F"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1"/>
    <w:uiPriority w:val="9"/>
    <w:qFormat/>
    <w:rsid w:val="00FE4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FE4A50"/>
    <w:rPr>
      <w:rFonts w:eastAsiaTheme="minorEastAsia"/>
      <w:color w:val="5A5A5A" w:themeColor="text1" w:themeTint="A5"/>
      <w:spacing w:val="15"/>
    </w:rPr>
  </w:style>
  <w:style w:type="character" w:customStyle="1" w:styleId="LinkdaInternet">
    <w:name w:val="Link da Internet"/>
    <w:basedOn w:val="Fontepargpadro"/>
    <w:uiPriority w:val="99"/>
    <w:unhideWhenUsed/>
    <w:rsid w:val="00DA03B6"/>
    <w:rPr>
      <w:color w:val="0563C1" w:themeColor="hyperlink"/>
      <w:u w:val="single"/>
    </w:rPr>
  </w:style>
  <w:style w:type="character" w:customStyle="1" w:styleId="apple-style-span">
    <w:name w:val="apple-style-span"/>
    <w:basedOn w:val="Fontepargpadro"/>
    <w:qFormat/>
    <w:rsid w:val="00B7496C"/>
  </w:style>
  <w:style w:type="character" w:customStyle="1" w:styleId="apple-converted-space">
    <w:name w:val="apple-converted-space"/>
    <w:basedOn w:val="Fontepargpadro"/>
    <w:qFormat/>
    <w:rsid w:val="00B7496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0225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6919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91978"/>
    <w:pPr>
      <w:spacing w:after="140" w:line="288" w:lineRule="auto"/>
    </w:pPr>
  </w:style>
  <w:style w:type="paragraph" w:styleId="Lista">
    <w:name w:val="List"/>
    <w:basedOn w:val="Corpodetexto"/>
    <w:rsid w:val="00691978"/>
    <w:rPr>
      <w:rFonts w:cs="Mangal"/>
    </w:rPr>
  </w:style>
  <w:style w:type="paragraph" w:customStyle="1" w:styleId="Legenda1">
    <w:name w:val="Legenda1"/>
    <w:basedOn w:val="Normal"/>
    <w:qFormat/>
    <w:rsid w:val="0069197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691978"/>
    <w:pPr>
      <w:suppressLineNumbers/>
    </w:pPr>
    <w:rPr>
      <w:rFonts w:cs="Mangal"/>
    </w:rPr>
  </w:style>
  <w:style w:type="paragraph" w:customStyle="1" w:styleId="NOTADERODAPE">
    <w:name w:val="NOTA DE RODAPE"/>
    <w:basedOn w:val="Normal"/>
    <w:link w:val="NOTADERODAPEChar"/>
    <w:autoRedefine/>
    <w:qFormat/>
    <w:rsid w:val="008C762F"/>
    <w:pPr>
      <w:tabs>
        <w:tab w:val="left" w:pos="720"/>
        <w:tab w:val="left" w:pos="900"/>
      </w:tabs>
      <w:spacing w:line="240" w:lineRule="auto"/>
    </w:pPr>
    <w:rPr>
      <w:rFonts w:eastAsia="Times New Roman" w:cs="Times New Roman"/>
      <w:color w:val="000000" w:themeColor="text1"/>
      <w:sz w:val="20"/>
      <w:szCs w:val="24"/>
      <w:lang w:eastAsia="pt-BR"/>
    </w:rPr>
  </w:style>
  <w:style w:type="paragraph" w:customStyle="1" w:styleId="11Pas">
    <w:name w:val="1.1 País"/>
    <w:basedOn w:val="Ttulo21"/>
    <w:qFormat/>
    <w:rsid w:val="00FE4A50"/>
    <w:pPr>
      <w:keepLines w:val="0"/>
      <w:tabs>
        <w:tab w:val="right" w:leader="dot" w:pos="8828"/>
      </w:tabs>
      <w:spacing w:before="0"/>
    </w:pPr>
    <w:rPr>
      <w:rFonts w:ascii="Times New Roman" w:eastAsia="Times New Roman" w:hAnsi="Times New Roman" w:cs="Times New Roman"/>
      <w:b/>
      <w:color w:val="00000A"/>
      <w:sz w:val="24"/>
      <w:szCs w:val="24"/>
      <w:lang w:eastAsia="pt-BR"/>
    </w:rPr>
  </w:style>
  <w:style w:type="paragraph" w:customStyle="1" w:styleId="GRUPOS-GOVERNOS">
    <w:name w:val="GRUPOS - GOVERNOS"/>
    <w:basedOn w:val="Ttulo31"/>
    <w:qFormat/>
    <w:rsid w:val="00FE4A50"/>
    <w:pPr>
      <w:keepLines w:val="0"/>
      <w:numPr>
        <w:numId w:val="0"/>
      </w:numPr>
      <w:spacing w:before="0"/>
      <w:ind w:firstLine="709"/>
    </w:pPr>
    <w:rPr>
      <w:rFonts w:ascii="Times New Roman" w:eastAsia="Times New Roman" w:hAnsi="Times New Roman" w:cs="Times New Roman"/>
      <w:b/>
      <w:color w:val="FF0000"/>
      <w:lang w:eastAsia="pt-BR"/>
    </w:rPr>
  </w:style>
  <w:style w:type="paragraph" w:customStyle="1" w:styleId="Nomedogrupo">
    <w:name w:val="Nome do grupo"/>
    <w:basedOn w:val="Normal"/>
    <w:link w:val="NomedogrupoChar"/>
    <w:autoRedefine/>
    <w:qFormat/>
    <w:rsid w:val="00EC2B69"/>
    <w:pPr>
      <w:tabs>
        <w:tab w:val="left" w:pos="709"/>
        <w:tab w:val="left" w:pos="851"/>
      </w:tabs>
    </w:pPr>
    <w:rPr>
      <w:rFonts w:eastAsia="Times New Roman" w:cs="Times New Roman"/>
      <w:szCs w:val="24"/>
      <w:u w:val="single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4A50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PargrafodaLista">
    <w:name w:val="List Paragraph"/>
    <w:basedOn w:val="Normal"/>
    <w:uiPriority w:val="34"/>
    <w:qFormat/>
    <w:rsid w:val="008B14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0225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691978"/>
  </w:style>
  <w:style w:type="paragraph" w:customStyle="1" w:styleId="Ttulodetabela">
    <w:name w:val="Título de tabela"/>
    <w:basedOn w:val="Contedodatabela"/>
    <w:qFormat/>
    <w:rsid w:val="00691978"/>
  </w:style>
  <w:style w:type="table" w:styleId="Tabelacomgrade">
    <w:name w:val="Table Grid"/>
    <w:basedOn w:val="Tabelanormal"/>
    <w:uiPriority w:val="39"/>
    <w:rsid w:val="00B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7F4"/>
    <w:pPr>
      <w:spacing w:before="100" w:beforeAutospacing="1" w:after="142" w:line="288" w:lineRule="auto"/>
      <w:ind w:firstLine="0"/>
      <w:jc w:val="left"/>
    </w:pPr>
    <w:rPr>
      <w:rFonts w:eastAsia="Times New Roman" w:cs="Times New Roman"/>
      <w:color w:val="auto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77F4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8D46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C318F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7C2470"/>
    <w:pPr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C2470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24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2470"/>
    <w:rPr>
      <w:rFonts w:ascii="Times New Roman" w:hAnsi="Times New Roman"/>
      <w:color w:val="00000A"/>
      <w:sz w:val="24"/>
    </w:rPr>
  </w:style>
  <w:style w:type="paragraph" w:styleId="Rodap">
    <w:name w:val="footer"/>
    <w:basedOn w:val="Normal"/>
    <w:link w:val="RodapChar"/>
    <w:uiPriority w:val="99"/>
    <w:unhideWhenUsed/>
    <w:rsid w:val="007C24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470"/>
    <w:rPr>
      <w:rFonts w:ascii="Times New Roman" w:hAnsi="Times New Roman"/>
      <w:color w:val="00000A"/>
      <w:sz w:val="24"/>
    </w:rPr>
  </w:style>
  <w:style w:type="character" w:customStyle="1" w:styleId="5yl5">
    <w:name w:val="_5yl5"/>
    <w:basedOn w:val="Fontepargpadro"/>
    <w:rsid w:val="00197027"/>
  </w:style>
  <w:style w:type="character" w:customStyle="1" w:styleId="numbers">
    <w:name w:val="numbers"/>
    <w:basedOn w:val="Fontepargpadro"/>
    <w:rsid w:val="009921CD"/>
  </w:style>
  <w:style w:type="character" w:customStyle="1" w:styleId="caps">
    <w:name w:val="caps"/>
    <w:basedOn w:val="Fontepargpadro"/>
    <w:rsid w:val="0099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itutodeestudosestrategico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stemas.uff.br/monitor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8573-CBC2-433A-8FC0-1A0A9ADB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Eduardo Heleno</cp:lastModifiedBy>
  <cp:revision>3</cp:revision>
  <cp:lastPrinted>2016-07-14T14:12:00Z</cp:lastPrinted>
  <dcterms:created xsi:type="dcterms:W3CDTF">2018-07-16T18:16:00Z</dcterms:created>
  <dcterms:modified xsi:type="dcterms:W3CDTF">2018-07-16T19:35:00Z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